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F31" w:rsidRPr="0079563A" w:rsidRDefault="00235B76" w:rsidP="00120F31">
      <w:pPr>
        <w:rPr>
          <w:rFonts w:ascii="Arial" w:hAnsi="Arial" w:cs="Arial"/>
        </w:rPr>
      </w:pPr>
      <w:r>
        <w:rPr>
          <w:rFonts w:ascii="Arial" w:hAnsi="Arial" w:cs="Arial"/>
          <w:noProof/>
        </w:rPr>
        <w:pict>
          <v:rect id="Rectangle 1" o:spid="_x0000_s1028" style="position:absolute;margin-left:-9pt;margin-top:18pt;width:527.15pt;height:87.4pt;z-index:-251657216;visibility:visible;mso-position-vertical-relative:page;mso-width-relative:margin" wrapcoords="0 -18 0 19993 20569 19993 20641 -18 0 -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" fillcolor="white [3201]" stroked="f">
            <v:textbox inset="2.53958mm,1.2694mm,2.53958mm,0">
              <w:txbxContent>
                <w:p w:rsidR="00235B76" w:rsidRPr="00235B76" w:rsidRDefault="00235B76" w:rsidP="00235B76">
                  <w:pPr>
                    <w:jc w:val="center"/>
                    <w:rPr>
                      <w:sz w:val="28"/>
                      <w:szCs w:val="20"/>
                    </w:rPr>
                  </w:pPr>
                  <w:r w:rsidRPr="00235B76">
                    <w:rPr>
                      <w:sz w:val="28"/>
                      <w:szCs w:val="20"/>
                    </w:rPr>
                    <w:t xml:space="preserve">Elizabeth Rogers Counseling, LLC </w:t>
                  </w:r>
                </w:p>
                <w:p w:rsidR="00235B76" w:rsidRPr="00235B76" w:rsidRDefault="00235B76" w:rsidP="00235B76">
                  <w:pPr>
                    <w:jc w:val="center"/>
                    <w:rPr>
                      <w:sz w:val="20"/>
                      <w:szCs w:val="20"/>
                    </w:rPr>
                  </w:pPr>
                  <w:r w:rsidRPr="00235B76">
                    <w:rPr>
                      <w:sz w:val="20"/>
                      <w:szCs w:val="20"/>
                    </w:rPr>
                    <w:t>Elizabeth Rogers, LCSW</w:t>
                  </w:r>
                </w:p>
                <w:p w:rsidR="00235B76" w:rsidRPr="00235B76" w:rsidRDefault="00235B76" w:rsidP="00235B76">
                  <w:pPr>
                    <w:jc w:val="center"/>
                    <w:rPr>
                      <w:sz w:val="20"/>
                      <w:szCs w:val="20"/>
                    </w:rPr>
                  </w:pPr>
                  <w:r w:rsidRPr="00235B76">
                    <w:rPr>
                      <w:sz w:val="20"/>
                      <w:szCs w:val="20"/>
                    </w:rPr>
                    <w:t xml:space="preserve">5099 E Blue Lupine Dr. Suite 215, Wasilla AK 99654 </w:t>
                  </w:r>
                </w:p>
                <w:p w:rsidR="00235B76" w:rsidRPr="00235B76" w:rsidRDefault="00235B76" w:rsidP="00235B76">
                  <w:pPr>
                    <w:jc w:val="center"/>
                    <w:rPr>
                      <w:sz w:val="20"/>
                      <w:szCs w:val="20"/>
                    </w:rPr>
                  </w:pPr>
                  <w:r w:rsidRPr="00235B76">
                    <w:rPr>
                      <w:sz w:val="20"/>
                      <w:szCs w:val="20"/>
                    </w:rPr>
                    <w:t xml:space="preserve">Phone: (907) 521-0327 </w:t>
                  </w:r>
                </w:p>
                <w:p w:rsidR="00235B76" w:rsidRDefault="00235B76" w:rsidP="00235B76">
                  <w:pPr>
                    <w:jc w:val="center"/>
                    <w:rPr>
                      <w:sz w:val="20"/>
                      <w:szCs w:val="20"/>
                    </w:rPr>
                  </w:pPr>
                  <w:r w:rsidRPr="00235B76">
                    <w:rPr>
                      <w:sz w:val="20"/>
                      <w:szCs w:val="20"/>
                    </w:rPr>
                    <w:t>Fax: (907) 313-1381</w:t>
                  </w:r>
                </w:p>
                <w:p w:rsidR="00235B76" w:rsidRPr="00235B76" w:rsidRDefault="00235B76" w:rsidP="00235B76">
                  <w:pPr>
                    <w:jc w:val="center"/>
                    <w:rPr>
                      <w:sz w:val="20"/>
                      <w:szCs w:val="20"/>
                    </w:rPr>
                  </w:pPr>
                  <w:r>
                    <w:rPr>
                      <w:sz w:val="20"/>
                      <w:szCs w:val="20"/>
                    </w:rPr>
                    <w:t>Elizabethrogerscounseling.com</w:t>
                  </w:r>
                </w:p>
                <w:p w:rsidR="00235B76" w:rsidRPr="00235B76" w:rsidRDefault="00235B76" w:rsidP="00235B76">
                  <w:pPr>
                    <w:rPr>
                      <w:sz w:val="20"/>
                      <w:szCs w:val="20"/>
                    </w:rPr>
                  </w:pPr>
                </w:p>
              </w:txbxContent>
            </v:textbox>
            <w10:wrap type="tight" anchory="page"/>
          </v:rect>
        </w:pict>
      </w:r>
      <w:r>
        <w:rPr>
          <w:rFonts w:ascii="Arial" w:hAnsi="Arial" w:cs="Arial"/>
          <w:noProof/>
        </w:rPr>
        <w:t xml:space="preserve">            </w:t>
      </w:r>
    </w:p>
    <w:p w:rsidR="00120F31" w:rsidRPr="0079563A" w:rsidRDefault="00120F31" w:rsidP="00120F31">
      <w:pPr>
        <w:rPr>
          <w:rFonts w:ascii="Arial" w:hAnsi="Arial" w:cs="Arial"/>
        </w:rPr>
      </w:pPr>
    </w:p>
    <w:p w:rsidR="00120F31" w:rsidRPr="0079563A" w:rsidRDefault="00120F31" w:rsidP="00120F31">
      <w:pPr>
        <w:rPr>
          <w:rFonts w:ascii="Arial" w:hAnsi="Arial" w:cs="Arial"/>
        </w:rPr>
      </w:pPr>
    </w:p>
    <w:p w:rsidR="00120F31" w:rsidRPr="0079563A" w:rsidRDefault="00120F31" w:rsidP="00120F31">
      <w:pPr>
        <w:rPr>
          <w:rFonts w:ascii="Arial" w:hAnsi="Arial" w:cs="Arial"/>
          <w:sz w:val="2"/>
          <w:szCs w:val="2"/>
        </w:rPr>
      </w:pPr>
    </w:p>
    <w:p w:rsidR="00386C49" w:rsidRPr="0079563A" w:rsidRDefault="00386C49" w:rsidP="00120F31">
      <w:pPr>
        <w:jc w:val="center"/>
        <w:rPr>
          <w:rFonts w:ascii="Arial" w:hAnsi="Arial" w:cs="Arial"/>
          <w:b/>
          <w:bCs/>
          <w:sz w:val="23"/>
          <w:szCs w:val="23"/>
        </w:rPr>
      </w:pPr>
    </w:p>
    <w:p w:rsidR="00386C49" w:rsidRPr="0079563A" w:rsidRDefault="00386C49" w:rsidP="00120F31">
      <w:pPr>
        <w:jc w:val="center"/>
        <w:rPr>
          <w:rFonts w:ascii="Arial" w:hAnsi="Arial" w:cs="Arial"/>
          <w:b/>
          <w:bCs/>
          <w:sz w:val="10"/>
          <w:szCs w:val="10"/>
        </w:rPr>
      </w:pPr>
    </w:p>
    <w:p w:rsidR="00120F31" w:rsidRPr="0079563A" w:rsidRDefault="00120F31" w:rsidP="00120F31">
      <w:pPr>
        <w:jc w:val="center"/>
        <w:rPr>
          <w:rFonts w:ascii="Arial" w:hAnsi="Arial" w:cs="Arial"/>
          <w:b/>
          <w:bCs/>
          <w:sz w:val="23"/>
          <w:szCs w:val="23"/>
        </w:rPr>
      </w:pPr>
      <w:r w:rsidRPr="0079563A">
        <w:rPr>
          <w:rFonts w:ascii="Arial" w:hAnsi="Arial" w:cs="Arial"/>
          <w:b/>
          <w:bCs/>
          <w:sz w:val="23"/>
          <w:szCs w:val="23"/>
        </w:rPr>
        <w:t xml:space="preserve">CONSENT FOR TELEHEALTH </w:t>
      </w:r>
      <w:r w:rsidR="00963BCC" w:rsidRPr="0079563A">
        <w:rPr>
          <w:rFonts w:ascii="Arial" w:hAnsi="Arial" w:cs="Arial"/>
          <w:b/>
          <w:bCs/>
          <w:sz w:val="23"/>
          <w:szCs w:val="23"/>
        </w:rPr>
        <w:t>SERVICES</w:t>
      </w:r>
    </w:p>
    <w:p w:rsidR="00120F31" w:rsidRPr="0079563A" w:rsidRDefault="00120F31" w:rsidP="00120F31">
      <w:pPr>
        <w:rPr>
          <w:rFonts w:ascii="Arial" w:eastAsia="Times New Roman" w:hAnsi="Arial" w:cs="Arial"/>
          <w:b/>
          <w:bCs/>
          <w:color w:val="000000"/>
          <w:sz w:val="20"/>
          <w:szCs w:val="20"/>
        </w:rPr>
      </w:pPr>
    </w:p>
    <w:p w:rsidR="00120F31" w:rsidRPr="0079563A" w:rsidRDefault="00120F31" w:rsidP="00120F31">
      <w:pPr>
        <w:rPr>
          <w:rFonts w:ascii="Arial" w:eastAsia="Times New Roman" w:hAnsi="Arial" w:cs="Arial"/>
          <w:color w:val="000000"/>
          <w:sz w:val="20"/>
          <w:szCs w:val="20"/>
        </w:rPr>
      </w:pPr>
      <w:r w:rsidRPr="0079563A">
        <w:rPr>
          <w:rFonts w:ascii="Arial" w:eastAsia="Times New Roman" w:hAnsi="Arial" w:cs="Arial"/>
          <w:b/>
          <w:bCs/>
          <w:color w:val="000000"/>
          <w:sz w:val="20"/>
          <w:szCs w:val="20"/>
        </w:rPr>
        <w:t>Client Name: ___________________________________</w:t>
      </w:r>
      <w:r w:rsidR="004342A7" w:rsidRPr="0079563A">
        <w:rPr>
          <w:rFonts w:ascii="Arial" w:eastAsia="Times New Roman" w:hAnsi="Arial" w:cs="Arial"/>
          <w:b/>
          <w:bCs/>
          <w:color w:val="000000"/>
          <w:sz w:val="20"/>
          <w:szCs w:val="20"/>
        </w:rPr>
        <w:t>___</w:t>
      </w:r>
      <w:r w:rsidRPr="0079563A">
        <w:rPr>
          <w:rFonts w:ascii="Arial" w:eastAsia="Times New Roman" w:hAnsi="Arial" w:cs="Arial"/>
          <w:b/>
          <w:bCs/>
          <w:color w:val="000000"/>
          <w:sz w:val="20"/>
          <w:szCs w:val="20"/>
        </w:rPr>
        <w:t>____________   Date of Birth: ___________</w:t>
      </w:r>
      <w:r w:rsidR="004342A7" w:rsidRPr="0079563A">
        <w:rPr>
          <w:rFonts w:ascii="Arial" w:eastAsia="Times New Roman" w:hAnsi="Arial" w:cs="Arial"/>
          <w:b/>
          <w:bCs/>
          <w:color w:val="000000"/>
          <w:sz w:val="20"/>
          <w:szCs w:val="20"/>
        </w:rPr>
        <w:t>__</w:t>
      </w:r>
      <w:r w:rsidRPr="0079563A">
        <w:rPr>
          <w:rFonts w:ascii="Arial" w:eastAsia="Times New Roman" w:hAnsi="Arial" w:cs="Arial"/>
          <w:b/>
          <w:bCs/>
          <w:color w:val="000000"/>
          <w:sz w:val="20"/>
          <w:szCs w:val="20"/>
        </w:rPr>
        <w:t>_________</w:t>
      </w:r>
    </w:p>
    <w:p w:rsidR="00963BCC" w:rsidRPr="0079563A" w:rsidRDefault="00963BCC" w:rsidP="00120F31">
      <w:pPr>
        <w:rPr>
          <w:rFonts w:ascii="Arial" w:hAnsi="Arial" w:cs="Arial"/>
          <w:sz w:val="21"/>
          <w:szCs w:val="21"/>
        </w:rPr>
      </w:pPr>
    </w:p>
    <w:p w:rsidR="00963BCC" w:rsidRPr="0079563A" w:rsidRDefault="006D62B7" w:rsidP="00963BCC">
      <w:pPr>
        <w:rPr>
          <w:rFonts w:ascii="Arial" w:hAnsi="Arial" w:cs="Arial"/>
          <w:sz w:val="20"/>
          <w:szCs w:val="20"/>
        </w:rPr>
      </w:pPr>
      <w:r w:rsidRPr="0079563A">
        <w:rPr>
          <w:rFonts w:ascii="Arial" w:hAnsi="Arial" w:cs="Arial"/>
          <w:sz w:val="20"/>
          <w:szCs w:val="20"/>
        </w:rPr>
        <w:t xml:space="preserve">Note: </w:t>
      </w:r>
      <w:r w:rsidR="00963BCC" w:rsidRPr="0079563A">
        <w:rPr>
          <w:rFonts w:ascii="Arial" w:hAnsi="Arial" w:cs="Arial"/>
          <w:sz w:val="20"/>
          <w:szCs w:val="20"/>
        </w:rPr>
        <w:t>Telehealth is the delivery of health services through interactive technologies (use of audio, videoconferencing, or other electronic communications) between the provider and the client and/or others involved in the client’s treatment who are not in the same physical location.</w:t>
      </w:r>
    </w:p>
    <w:p w:rsidR="00963BCC" w:rsidRPr="0079563A" w:rsidRDefault="00963BCC" w:rsidP="00963BCC">
      <w:pPr>
        <w:rPr>
          <w:rFonts w:ascii="Arial" w:hAnsi="Arial" w:cs="Arial"/>
          <w:sz w:val="20"/>
          <w:szCs w:val="20"/>
        </w:rPr>
      </w:pPr>
    </w:p>
    <w:p w:rsidR="00963BCC" w:rsidRPr="004929C2" w:rsidRDefault="00963BCC" w:rsidP="00963BCC">
      <w:pPr>
        <w:rPr>
          <w:rFonts w:ascii="Arial" w:hAnsi="Arial" w:cs="Arial"/>
          <w:b/>
          <w:bCs/>
          <w:sz w:val="20"/>
          <w:szCs w:val="20"/>
        </w:rPr>
      </w:pPr>
      <w:r w:rsidRPr="004929C2">
        <w:rPr>
          <w:rFonts w:ascii="Arial" w:hAnsi="Arial" w:cs="Arial"/>
          <w:b/>
          <w:bCs/>
          <w:sz w:val="20"/>
          <w:szCs w:val="20"/>
        </w:rPr>
        <w:t xml:space="preserve">SOFTWARE AND CONFIDENTIALITY </w:t>
      </w:r>
    </w:p>
    <w:p w:rsidR="00963BCC" w:rsidRPr="0079563A" w:rsidRDefault="004929C2" w:rsidP="00963BCC">
      <w:pPr>
        <w:rPr>
          <w:rFonts w:ascii="Arial" w:hAnsi="Arial" w:cs="Arial"/>
          <w:sz w:val="20"/>
          <w:szCs w:val="20"/>
        </w:rPr>
      </w:pPr>
      <w:r>
        <w:rPr>
          <w:rFonts w:ascii="Arial" w:hAnsi="Arial" w:cs="Arial"/>
          <w:sz w:val="20"/>
          <w:szCs w:val="20"/>
        </w:rPr>
        <w:t>In conducting telehealth services, t</w:t>
      </w:r>
      <w:r w:rsidR="00963BCC" w:rsidRPr="0079563A">
        <w:rPr>
          <w:rFonts w:ascii="Arial" w:hAnsi="Arial" w:cs="Arial"/>
          <w:sz w:val="20"/>
          <w:szCs w:val="20"/>
        </w:rPr>
        <w:t xml:space="preserve">he provider will utilize electronic platforms that will protect the client’s privacy and security. The technologies utilized to deliver telehealth services incorporate network and software security protocols that are compliant with the Health Insurance Portability &amp; Accountability Act (HIPAA) to safeguard a client’s protected health information (PHI) when transmitted via electronic channel. The same confidentiality protections and limitations </w:t>
      </w:r>
      <w:r>
        <w:rPr>
          <w:rFonts w:ascii="Arial" w:hAnsi="Arial" w:cs="Arial"/>
          <w:sz w:val="20"/>
          <w:szCs w:val="20"/>
        </w:rPr>
        <w:t xml:space="preserve">as identified in the Privacy Practices, Consent for Psychotherapy, and Treatment Agreement </w:t>
      </w:r>
      <w:r w:rsidR="00963BCC" w:rsidRPr="0079563A">
        <w:rPr>
          <w:rFonts w:ascii="Arial" w:hAnsi="Arial" w:cs="Arial"/>
          <w:sz w:val="20"/>
          <w:szCs w:val="20"/>
        </w:rPr>
        <w:t xml:space="preserve">apply to telehealth services. </w:t>
      </w:r>
    </w:p>
    <w:p w:rsidR="00963BCC" w:rsidRPr="0079563A" w:rsidRDefault="00963BCC" w:rsidP="00963BCC">
      <w:pPr>
        <w:rPr>
          <w:rFonts w:ascii="Arial" w:hAnsi="Arial" w:cs="Arial"/>
          <w:sz w:val="20"/>
          <w:szCs w:val="20"/>
        </w:rPr>
      </w:pPr>
    </w:p>
    <w:p w:rsidR="00963BCC" w:rsidRPr="004929C2" w:rsidRDefault="00963BCC" w:rsidP="00963BCC">
      <w:pPr>
        <w:rPr>
          <w:rFonts w:ascii="Arial" w:hAnsi="Arial" w:cs="Arial"/>
          <w:b/>
          <w:bCs/>
          <w:sz w:val="20"/>
          <w:szCs w:val="20"/>
        </w:rPr>
      </w:pPr>
      <w:r w:rsidRPr="004929C2">
        <w:rPr>
          <w:rFonts w:ascii="Arial" w:hAnsi="Arial" w:cs="Arial"/>
          <w:b/>
          <w:bCs/>
          <w:sz w:val="20"/>
          <w:szCs w:val="20"/>
        </w:rPr>
        <w:t>ELECTRONIC TRANSMISSION OF INFORMATION</w:t>
      </w:r>
    </w:p>
    <w:p w:rsidR="00963BCC" w:rsidRPr="0079563A" w:rsidRDefault="00963BCC" w:rsidP="00963BCC">
      <w:pPr>
        <w:pStyle w:val="NormalWeb"/>
        <w:spacing w:before="0" w:beforeAutospacing="0" w:after="0" w:afterAutospacing="0"/>
        <w:rPr>
          <w:rFonts w:ascii="Arial" w:hAnsi="Arial" w:cs="Arial"/>
          <w:sz w:val="20"/>
          <w:szCs w:val="20"/>
        </w:rPr>
      </w:pPr>
      <w:r w:rsidRPr="0079563A">
        <w:rPr>
          <w:rFonts w:ascii="Arial" w:hAnsi="Arial" w:cs="Arial"/>
          <w:sz w:val="20"/>
          <w:szCs w:val="20"/>
        </w:rPr>
        <w:t xml:space="preserve">Information regarding the client’s medical/mental/behavioral health will be electronically transmitted in the form of images and data through technologies and/or applications (“apps”) being utilized to provide services. Although not anticipated, it may become necessary for these images and data to become available to staff or individual contractors helping to operate and/or troubleshoot the equipment. </w:t>
      </w:r>
      <w:r w:rsidR="004929C2">
        <w:rPr>
          <w:rFonts w:ascii="Arial" w:hAnsi="Arial" w:cs="Arial"/>
          <w:sz w:val="20"/>
          <w:szCs w:val="20"/>
        </w:rPr>
        <w:t>The</w:t>
      </w:r>
      <w:r w:rsidRPr="0079563A">
        <w:rPr>
          <w:rFonts w:ascii="Arial" w:hAnsi="Arial" w:cs="Arial"/>
          <w:sz w:val="20"/>
          <w:szCs w:val="20"/>
        </w:rPr>
        <w:t xml:space="preserve"> provider is required to inform </w:t>
      </w:r>
      <w:r w:rsidR="004929C2">
        <w:rPr>
          <w:rFonts w:ascii="Arial" w:hAnsi="Arial" w:cs="Arial"/>
          <w:sz w:val="20"/>
          <w:szCs w:val="20"/>
        </w:rPr>
        <w:t>the client</w:t>
      </w:r>
      <w:r w:rsidRPr="0079563A">
        <w:rPr>
          <w:rFonts w:ascii="Arial" w:hAnsi="Arial" w:cs="Arial"/>
          <w:sz w:val="20"/>
          <w:szCs w:val="20"/>
        </w:rPr>
        <w:t xml:space="preserve"> of any present individuals and </w:t>
      </w:r>
      <w:r w:rsidR="004929C2">
        <w:rPr>
          <w:rFonts w:ascii="Arial" w:hAnsi="Arial" w:cs="Arial"/>
          <w:sz w:val="20"/>
          <w:szCs w:val="20"/>
        </w:rPr>
        <w:t>the client has</w:t>
      </w:r>
      <w:r w:rsidRPr="0079563A">
        <w:rPr>
          <w:rFonts w:ascii="Arial" w:hAnsi="Arial" w:cs="Arial"/>
          <w:sz w:val="20"/>
          <w:szCs w:val="20"/>
        </w:rPr>
        <w:t xml:space="preserve"> a right to request the following</w:t>
      </w:r>
      <w:r w:rsidR="004929C2">
        <w:rPr>
          <w:rFonts w:ascii="Arial" w:hAnsi="Arial" w:cs="Arial"/>
          <w:sz w:val="20"/>
          <w:szCs w:val="20"/>
        </w:rPr>
        <w:t xml:space="preserve"> if other individuals are present</w:t>
      </w:r>
      <w:r w:rsidRPr="0079563A">
        <w:rPr>
          <w:rFonts w:ascii="Arial" w:hAnsi="Arial" w:cs="Arial"/>
          <w:sz w:val="20"/>
          <w:szCs w:val="20"/>
        </w:rPr>
        <w:t xml:space="preserve">: that specific details of </w:t>
      </w:r>
      <w:r w:rsidR="004929C2">
        <w:rPr>
          <w:rFonts w:ascii="Arial" w:hAnsi="Arial" w:cs="Arial"/>
          <w:sz w:val="20"/>
          <w:szCs w:val="20"/>
        </w:rPr>
        <w:t>the client’s</w:t>
      </w:r>
      <w:r w:rsidRPr="0079563A">
        <w:rPr>
          <w:rFonts w:ascii="Arial" w:hAnsi="Arial" w:cs="Arial"/>
          <w:sz w:val="20"/>
          <w:szCs w:val="20"/>
        </w:rPr>
        <w:t xml:space="preserve"> care are omitted, that non</w:t>
      </w:r>
      <w:r w:rsidRPr="0079563A">
        <w:rPr>
          <w:rFonts w:ascii="Cambria Math" w:hAnsi="Cambria Math" w:cs="Cambria Math"/>
          <w:sz w:val="20"/>
          <w:szCs w:val="20"/>
        </w:rPr>
        <w:t>‐</w:t>
      </w:r>
      <w:r w:rsidRPr="0079563A">
        <w:rPr>
          <w:rFonts w:ascii="Arial" w:hAnsi="Arial" w:cs="Arial"/>
          <w:sz w:val="20"/>
          <w:szCs w:val="20"/>
        </w:rPr>
        <w:t xml:space="preserve">medical personnel leave the telehealth conference room, terminate the </w:t>
      </w:r>
      <w:r w:rsidR="004929C2">
        <w:rPr>
          <w:rFonts w:ascii="Arial" w:hAnsi="Arial" w:cs="Arial"/>
          <w:sz w:val="20"/>
          <w:szCs w:val="20"/>
        </w:rPr>
        <w:t xml:space="preserve">telehealth </w:t>
      </w:r>
      <w:r w:rsidRPr="0079563A">
        <w:rPr>
          <w:rFonts w:ascii="Arial" w:hAnsi="Arial" w:cs="Arial"/>
          <w:sz w:val="20"/>
          <w:szCs w:val="20"/>
        </w:rPr>
        <w:t>session at any time.</w:t>
      </w:r>
    </w:p>
    <w:p w:rsidR="00963BCC" w:rsidRPr="004929C2" w:rsidRDefault="00963BCC">
      <w:pPr>
        <w:rPr>
          <w:rFonts w:ascii="Arial" w:hAnsi="Arial" w:cs="Arial"/>
          <w:sz w:val="10"/>
          <w:szCs w:val="10"/>
        </w:rPr>
      </w:pPr>
    </w:p>
    <w:p w:rsidR="00963BCC" w:rsidRPr="0079563A" w:rsidRDefault="00963BCC">
      <w:pPr>
        <w:rPr>
          <w:rFonts w:ascii="Arial" w:hAnsi="Arial" w:cs="Arial"/>
          <w:sz w:val="20"/>
          <w:szCs w:val="20"/>
        </w:rPr>
      </w:pPr>
      <w:r w:rsidRPr="0079563A">
        <w:rPr>
          <w:rFonts w:ascii="Arial" w:hAnsi="Arial" w:cs="Arial"/>
          <w:sz w:val="20"/>
          <w:szCs w:val="20"/>
        </w:rPr>
        <w:t>To maintain the highest level of privacy, recording or transcription of electronic transmissions is NOT allowed by the provider, staff, individual contractors, client, or any others present or involved in the client’s treatment.</w:t>
      </w:r>
    </w:p>
    <w:p w:rsidR="00963BCC" w:rsidRPr="0079563A" w:rsidRDefault="00963BCC">
      <w:pPr>
        <w:rPr>
          <w:rFonts w:ascii="Arial" w:hAnsi="Arial" w:cs="Arial"/>
          <w:sz w:val="20"/>
          <w:szCs w:val="20"/>
        </w:rPr>
      </w:pPr>
    </w:p>
    <w:p w:rsidR="00963BCC" w:rsidRPr="004929C2" w:rsidRDefault="00963BCC" w:rsidP="00963BCC">
      <w:pPr>
        <w:rPr>
          <w:rFonts w:ascii="Arial" w:hAnsi="Arial" w:cs="Arial"/>
          <w:b/>
          <w:bCs/>
          <w:sz w:val="20"/>
          <w:szCs w:val="20"/>
        </w:rPr>
      </w:pPr>
      <w:r w:rsidRPr="004929C2">
        <w:rPr>
          <w:rFonts w:ascii="Arial" w:hAnsi="Arial" w:cs="Arial"/>
          <w:b/>
          <w:bCs/>
          <w:sz w:val="20"/>
          <w:szCs w:val="20"/>
        </w:rPr>
        <w:t>TECHNOLOGY REQUIREMENTS</w:t>
      </w:r>
    </w:p>
    <w:p w:rsidR="00963BCC" w:rsidRPr="0079563A" w:rsidRDefault="00963BCC">
      <w:pPr>
        <w:rPr>
          <w:rFonts w:ascii="Arial" w:hAnsi="Arial" w:cs="Arial"/>
          <w:sz w:val="20"/>
          <w:szCs w:val="20"/>
        </w:rPr>
      </w:pPr>
      <w:r w:rsidRPr="0079563A">
        <w:rPr>
          <w:rFonts w:ascii="Arial" w:hAnsi="Arial" w:cs="Arial"/>
          <w:sz w:val="20"/>
          <w:szCs w:val="20"/>
        </w:rPr>
        <w:t xml:space="preserve">Access to a computer, tablet, or phone that has a working webcam, audio (integrated or external), and a secure internet connection with a bandwidth of at least 10 MBPS. Supported web browsers include Safari, Google Chrome, or Mozilla Firefox. </w:t>
      </w:r>
    </w:p>
    <w:p w:rsidR="004342A7" w:rsidRPr="004929C2" w:rsidRDefault="004342A7">
      <w:pPr>
        <w:rPr>
          <w:rFonts w:ascii="Arial" w:hAnsi="Arial" w:cs="Arial"/>
          <w:sz w:val="10"/>
          <w:szCs w:val="10"/>
        </w:rPr>
      </w:pPr>
    </w:p>
    <w:p w:rsidR="00963BCC" w:rsidRPr="0079563A" w:rsidRDefault="00963BCC">
      <w:pPr>
        <w:rPr>
          <w:rFonts w:ascii="Arial" w:hAnsi="Arial" w:cs="Arial"/>
          <w:sz w:val="20"/>
          <w:szCs w:val="20"/>
        </w:rPr>
      </w:pPr>
      <w:r w:rsidRPr="0079563A">
        <w:rPr>
          <w:rFonts w:ascii="Arial" w:hAnsi="Arial" w:cs="Arial"/>
          <w:sz w:val="20"/>
          <w:szCs w:val="20"/>
        </w:rPr>
        <w:t>Clients are required to utilize their own equipment to communicate/participate in telehealth services and not equipment owned by another (with the exception of minors utilizing their parent/guardian</w:t>
      </w:r>
      <w:r w:rsidR="00493CFC">
        <w:rPr>
          <w:rFonts w:ascii="Arial" w:hAnsi="Arial" w:cs="Arial"/>
          <w:sz w:val="20"/>
          <w:szCs w:val="20"/>
        </w:rPr>
        <w:t>’</w:t>
      </w:r>
      <w:r w:rsidRPr="0079563A">
        <w:rPr>
          <w:rFonts w:ascii="Arial" w:hAnsi="Arial" w:cs="Arial"/>
          <w:sz w:val="20"/>
          <w:szCs w:val="20"/>
        </w:rPr>
        <w:t>s equipment), and specifically not utilize a school, employer, or public computers, phones, tablets, networks, etc. School, employers, or public computers can be considered by the courts to belong to the school, employer, or public agency and the cli</w:t>
      </w:r>
      <w:bookmarkStart w:id="0" w:name="_GoBack"/>
      <w:bookmarkEnd w:id="0"/>
      <w:r w:rsidRPr="0079563A">
        <w:rPr>
          <w:rFonts w:ascii="Arial" w:hAnsi="Arial" w:cs="Arial"/>
          <w:sz w:val="20"/>
          <w:szCs w:val="20"/>
        </w:rPr>
        <w:t>ent’s privacy may be compromised.</w:t>
      </w:r>
    </w:p>
    <w:p w:rsidR="00963BCC" w:rsidRPr="0079563A" w:rsidRDefault="00963BCC">
      <w:pPr>
        <w:rPr>
          <w:rFonts w:ascii="Arial" w:hAnsi="Arial" w:cs="Arial"/>
          <w:sz w:val="20"/>
          <w:szCs w:val="20"/>
        </w:rPr>
      </w:pPr>
    </w:p>
    <w:p w:rsidR="00963BCC" w:rsidRPr="004929C2" w:rsidRDefault="00963BCC" w:rsidP="00963BCC">
      <w:pPr>
        <w:rPr>
          <w:rFonts w:ascii="Arial" w:hAnsi="Arial" w:cs="Arial"/>
          <w:b/>
          <w:bCs/>
          <w:sz w:val="20"/>
          <w:szCs w:val="20"/>
        </w:rPr>
      </w:pPr>
      <w:r w:rsidRPr="004929C2">
        <w:rPr>
          <w:rFonts w:ascii="Arial" w:hAnsi="Arial" w:cs="Arial"/>
          <w:b/>
          <w:bCs/>
          <w:sz w:val="20"/>
          <w:szCs w:val="20"/>
        </w:rPr>
        <w:t xml:space="preserve">BENEFITS </w:t>
      </w:r>
    </w:p>
    <w:p w:rsidR="00963BCC" w:rsidRPr="0079563A" w:rsidRDefault="00963BCC" w:rsidP="00963BCC">
      <w:pPr>
        <w:rPr>
          <w:rFonts w:ascii="Arial" w:hAnsi="Arial" w:cs="Arial"/>
          <w:sz w:val="20"/>
          <w:szCs w:val="20"/>
        </w:rPr>
      </w:pPr>
      <w:r w:rsidRPr="0079563A">
        <w:rPr>
          <w:rFonts w:ascii="Arial" w:hAnsi="Arial" w:cs="Arial"/>
          <w:sz w:val="20"/>
          <w:szCs w:val="20"/>
        </w:rPr>
        <w:t xml:space="preserve">Benefits to receiving telehealth services include real time access to </w:t>
      </w:r>
      <w:r w:rsidR="004929C2">
        <w:rPr>
          <w:rFonts w:ascii="Arial" w:hAnsi="Arial" w:cs="Arial"/>
          <w:sz w:val="20"/>
          <w:szCs w:val="20"/>
        </w:rPr>
        <w:t xml:space="preserve">mental health </w:t>
      </w:r>
      <w:r w:rsidRPr="0079563A">
        <w:rPr>
          <w:rFonts w:ascii="Arial" w:hAnsi="Arial" w:cs="Arial"/>
          <w:sz w:val="20"/>
          <w:szCs w:val="20"/>
        </w:rPr>
        <w:t xml:space="preserve">services, decreasing interruptions to client’s care, and begin and/or continue working on treatment goals. Although services are in real time, the treatment approaches may change or be limited due to lack of access to treatment equipment and interactional modalities available in person. The provider will modify treatment approaches that work best on a telehealth platform to help the client achieve his/her goals. </w:t>
      </w:r>
    </w:p>
    <w:p w:rsidR="00963BCC" w:rsidRPr="0079563A" w:rsidRDefault="00963BCC" w:rsidP="00963BCC">
      <w:pPr>
        <w:rPr>
          <w:rFonts w:ascii="Arial" w:hAnsi="Arial" w:cs="Arial"/>
          <w:sz w:val="20"/>
          <w:szCs w:val="20"/>
        </w:rPr>
      </w:pPr>
    </w:p>
    <w:p w:rsidR="00963BCC" w:rsidRPr="004929C2" w:rsidRDefault="00963BCC" w:rsidP="00963BCC">
      <w:pPr>
        <w:rPr>
          <w:rFonts w:ascii="Arial" w:hAnsi="Arial" w:cs="Arial"/>
          <w:b/>
          <w:bCs/>
          <w:sz w:val="20"/>
          <w:szCs w:val="20"/>
        </w:rPr>
      </w:pPr>
      <w:r w:rsidRPr="004929C2">
        <w:rPr>
          <w:rFonts w:ascii="Arial" w:hAnsi="Arial" w:cs="Arial"/>
          <w:b/>
          <w:bCs/>
          <w:sz w:val="20"/>
          <w:szCs w:val="20"/>
        </w:rPr>
        <w:t>LIMITATIONS</w:t>
      </w:r>
    </w:p>
    <w:p w:rsidR="00963BCC" w:rsidRPr="0079563A" w:rsidRDefault="00963BCC" w:rsidP="00963BCC">
      <w:pPr>
        <w:rPr>
          <w:rFonts w:ascii="Arial" w:hAnsi="Arial" w:cs="Arial"/>
          <w:sz w:val="20"/>
          <w:szCs w:val="20"/>
        </w:rPr>
      </w:pPr>
      <w:r w:rsidRPr="0079563A">
        <w:rPr>
          <w:rFonts w:ascii="Arial" w:hAnsi="Arial" w:cs="Arial"/>
          <w:sz w:val="20"/>
          <w:szCs w:val="20"/>
        </w:rPr>
        <w:t xml:space="preserve">Despite advances in today’s technology, some of the information the provider is normally able to obtain during an in-person service may not be available, which can make it more difficult for the provider to understand </w:t>
      </w:r>
      <w:r w:rsidR="004929C2">
        <w:rPr>
          <w:rFonts w:ascii="Arial" w:hAnsi="Arial" w:cs="Arial"/>
          <w:sz w:val="20"/>
          <w:szCs w:val="20"/>
        </w:rPr>
        <w:t>the client’s</w:t>
      </w:r>
      <w:r w:rsidRPr="0079563A">
        <w:rPr>
          <w:rFonts w:ascii="Arial" w:hAnsi="Arial" w:cs="Arial"/>
          <w:sz w:val="20"/>
          <w:szCs w:val="20"/>
        </w:rPr>
        <w:t xml:space="preserve"> difficulties and treatment needs. There are potential risks and limitations to this technology, including interruptions, technical difficulties, and unauthorized access to the technology. The provider or client can discontinue the telehealth session/visit if it is felt that the technological connections are not adequate for the situation. Additionally, during an emergency, the provider will not be able to physically render any emergency assistance.</w:t>
      </w:r>
    </w:p>
    <w:p w:rsidR="004342A7" w:rsidRPr="0079563A" w:rsidRDefault="004342A7" w:rsidP="00963BCC">
      <w:pPr>
        <w:rPr>
          <w:rFonts w:ascii="Arial" w:hAnsi="Arial" w:cs="Arial"/>
          <w:sz w:val="20"/>
          <w:szCs w:val="20"/>
        </w:rPr>
      </w:pPr>
    </w:p>
    <w:p w:rsidR="00963BCC" w:rsidRPr="004929C2" w:rsidRDefault="00963BCC" w:rsidP="00963BCC">
      <w:pPr>
        <w:rPr>
          <w:rFonts w:ascii="Arial" w:hAnsi="Arial" w:cs="Arial"/>
          <w:b/>
          <w:bCs/>
          <w:sz w:val="20"/>
          <w:szCs w:val="20"/>
        </w:rPr>
      </w:pPr>
      <w:r w:rsidRPr="004929C2">
        <w:rPr>
          <w:rFonts w:ascii="Arial" w:hAnsi="Arial" w:cs="Arial"/>
          <w:b/>
          <w:bCs/>
          <w:sz w:val="20"/>
          <w:szCs w:val="20"/>
        </w:rPr>
        <w:t xml:space="preserve">TERMINATION AND ALTERNATIVES </w:t>
      </w:r>
    </w:p>
    <w:p w:rsidR="004929C2" w:rsidRDefault="00963BCC" w:rsidP="00963BCC">
      <w:pPr>
        <w:rPr>
          <w:rFonts w:ascii="Arial" w:hAnsi="Arial" w:cs="Arial"/>
          <w:sz w:val="20"/>
          <w:szCs w:val="20"/>
        </w:rPr>
      </w:pPr>
      <w:r w:rsidRPr="0079563A">
        <w:rPr>
          <w:rFonts w:ascii="Arial" w:hAnsi="Arial" w:cs="Arial"/>
          <w:sz w:val="20"/>
          <w:szCs w:val="20"/>
        </w:rPr>
        <w:t xml:space="preserve">The client retains the right to refuse and/or terminate services at any time. Alternatives to telehealth services may include in-person services and/or referral to providers that can best meet the client’s treatment needs. </w:t>
      </w:r>
    </w:p>
    <w:p w:rsidR="00963BCC" w:rsidRPr="0079563A" w:rsidRDefault="00963BCC" w:rsidP="00963BCC">
      <w:pPr>
        <w:rPr>
          <w:rFonts w:ascii="Arial" w:hAnsi="Arial" w:cs="Arial"/>
          <w:sz w:val="20"/>
          <w:szCs w:val="20"/>
        </w:rPr>
      </w:pPr>
      <w:r w:rsidRPr="0079563A">
        <w:rPr>
          <w:rFonts w:ascii="Arial" w:hAnsi="Arial" w:cs="Arial"/>
          <w:sz w:val="20"/>
          <w:szCs w:val="20"/>
        </w:rPr>
        <w:lastRenderedPageBreak/>
        <w:t>*Please note that in-person services may be limited or not available due to government mandates and/or advisories during times of crises.</w:t>
      </w:r>
    </w:p>
    <w:p w:rsidR="00963BCC" w:rsidRDefault="00963BCC" w:rsidP="00963BCC">
      <w:pPr>
        <w:rPr>
          <w:rFonts w:ascii="Arial" w:hAnsi="Arial" w:cs="Arial"/>
          <w:sz w:val="20"/>
          <w:szCs w:val="20"/>
        </w:rPr>
      </w:pPr>
    </w:p>
    <w:p w:rsidR="006358D3" w:rsidRPr="0079563A" w:rsidRDefault="006358D3" w:rsidP="00963BCC">
      <w:pPr>
        <w:rPr>
          <w:rFonts w:ascii="Arial" w:hAnsi="Arial" w:cs="Arial"/>
          <w:sz w:val="20"/>
          <w:szCs w:val="20"/>
        </w:rPr>
      </w:pPr>
    </w:p>
    <w:p w:rsidR="00963BCC" w:rsidRPr="004929C2" w:rsidRDefault="00A63075" w:rsidP="00963BCC">
      <w:pPr>
        <w:rPr>
          <w:rFonts w:ascii="Arial" w:hAnsi="Arial" w:cs="Arial"/>
          <w:b/>
          <w:bCs/>
          <w:sz w:val="20"/>
          <w:szCs w:val="20"/>
        </w:rPr>
      </w:pPr>
      <w:r>
        <w:rPr>
          <w:rFonts w:ascii="Arial" w:hAnsi="Arial" w:cs="Arial"/>
          <w:b/>
          <w:bCs/>
          <w:sz w:val="20"/>
          <w:szCs w:val="20"/>
        </w:rPr>
        <w:t xml:space="preserve">TELEHEALTH IN </w:t>
      </w:r>
      <w:r w:rsidR="00963BCC" w:rsidRPr="004929C2">
        <w:rPr>
          <w:rFonts w:ascii="Arial" w:hAnsi="Arial" w:cs="Arial"/>
          <w:b/>
          <w:bCs/>
          <w:sz w:val="20"/>
          <w:szCs w:val="20"/>
        </w:rPr>
        <w:t>EXCHANGE OF INFORMATION</w:t>
      </w:r>
    </w:p>
    <w:p w:rsidR="00963BCC" w:rsidRPr="0079563A" w:rsidRDefault="00963BCC" w:rsidP="00963BCC">
      <w:pPr>
        <w:rPr>
          <w:rFonts w:ascii="Arial" w:hAnsi="Arial" w:cs="Arial"/>
          <w:sz w:val="20"/>
          <w:szCs w:val="20"/>
        </w:rPr>
      </w:pPr>
      <w:r w:rsidRPr="0079563A">
        <w:rPr>
          <w:rFonts w:ascii="Arial" w:hAnsi="Arial" w:cs="Arial"/>
          <w:sz w:val="20"/>
          <w:szCs w:val="20"/>
        </w:rPr>
        <w:t>It may become necessary for information to be shared via interactive video, audio and other telecommunication technologies to and from the provider, other persons involved in the client’s care, and other professional healthcare providers that can help guide and optimize the client’s care. Communication with the above individuals may be for the purpose of diagnosis, review of client care, treatment planning, therapy, follow-up</w:t>
      </w:r>
      <w:r w:rsidR="004929C2">
        <w:rPr>
          <w:rFonts w:ascii="Arial" w:hAnsi="Arial" w:cs="Arial"/>
          <w:sz w:val="20"/>
          <w:szCs w:val="20"/>
        </w:rPr>
        <w:t>,</w:t>
      </w:r>
      <w:r w:rsidRPr="0079563A">
        <w:rPr>
          <w:rFonts w:ascii="Arial" w:hAnsi="Arial" w:cs="Arial"/>
          <w:sz w:val="20"/>
          <w:szCs w:val="20"/>
        </w:rPr>
        <w:t xml:space="preserve"> and/or education. The client’s healthcare information may be shared with other individuals for scheduling and billing purposes. The above mentioned persons are required to maintain strict confidentiality of the information obtained about the client’s care in accordance with federal law. </w:t>
      </w:r>
    </w:p>
    <w:p w:rsidR="00963BCC" w:rsidRPr="0079563A" w:rsidRDefault="00963BCC" w:rsidP="00963BCC">
      <w:pPr>
        <w:rPr>
          <w:rFonts w:ascii="Arial" w:hAnsi="Arial" w:cs="Arial"/>
          <w:sz w:val="20"/>
          <w:szCs w:val="20"/>
        </w:rPr>
      </w:pPr>
    </w:p>
    <w:p w:rsidR="00963BCC" w:rsidRPr="004929C2" w:rsidRDefault="00963BCC" w:rsidP="00963BCC">
      <w:pPr>
        <w:rPr>
          <w:rFonts w:ascii="Arial" w:hAnsi="Arial" w:cs="Arial"/>
          <w:b/>
          <w:bCs/>
          <w:sz w:val="20"/>
          <w:szCs w:val="20"/>
        </w:rPr>
      </w:pPr>
      <w:r w:rsidRPr="004929C2">
        <w:rPr>
          <w:rFonts w:ascii="Arial" w:hAnsi="Arial" w:cs="Arial"/>
          <w:b/>
          <w:bCs/>
          <w:sz w:val="20"/>
          <w:szCs w:val="20"/>
        </w:rPr>
        <w:t>COMMUNICATION</w:t>
      </w:r>
    </w:p>
    <w:p w:rsidR="00963BCC" w:rsidRPr="0079563A" w:rsidRDefault="00963BCC" w:rsidP="00963BCC">
      <w:pPr>
        <w:rPr>
          <w:rFonts w:ascii="Arial" w:hAnsi="Arial" w:cs="Arial"/>
          <w:sz w:val="20"/>
          <w:szCs w:val="20"/>
        </w:rPr>
      </w:pPr>
      <w:r w:rsidRPr="0079563A">
        <w:rPr>
          <w:rFonts w:ascii="Arial" w:hAnsi="Arial" w:cs="Arial"/>
          <w:sz w:val="20"/>
          <w:szCs w:val="20"/>
        </w:rPr>
        <w:t>Communication is especially important when receiving</w:t>
      </w:r>
      <w:r w:rsidR="004929C2">
        <w:rPr>
          <w:rFonts w:ascii="Arial" w:hAnsi="Arial" w:cs="Arial"/>
          <w:sz w:val="20"/>
          <w:szCs w:val="20"/>
        </w:rPr>
        <w:t xml:space="preserve"> </w:t>
      </w:r>
      <w:r w:rsidRPr="0079563A">
        <w:rPr>
          <w:rFonts w:ascii="Arial" w:hAnsi="Arial" w:cs="Arial"/>
          <w:sz w:val="20"/>
          <w:szCs w:val="20"/>
        </w:rPr>
        <w:t xml:space="preserve">services via telehealth technology. If services become disrupted, the provider will contact the client and/or parent/guardian via telephone to discuss next steps in order to complete the scheduled services.  </w:t>
      </w:r>
    </w:p>
    <w:p w:rsidR="00963BCC" w:rsidRPr="0079563A" w:rsidRDefault="00963BCC" w:rsidP="00963BCC">
      <w:pPr>
        <w:rPr>
          <w:rFonts w:ascii="Arial" w:hAnsi="Arial" w:cs="Arial"/>
          <w:sz w:val="20"/>
          <w:szCs w:val="20"/>
        </w:rPr>
      </w:pPr>
    </w:p>
    <w:p w:rsidR="004342A7" w:rsidRPr="004929C2" w:rsidRDefault="004342A7">
      <w:pPr>
        <w:rPr>
          <w:rFonts w:ascii="Arial" w:hAnsi="Arial" w:cs="Arial"/>
          <w:b/>
          <w:bCs/>
          <w:sz w:val="20"/>
          <w:szCs w:val="20"/>
        </w:rPr>
      </w:pPr>
      <w:r w:rsidRPr="004929C2">
        <w:rPr>
          <w:rFonts w:ascii="Arial" w:hAnsi="Arial" w:cs="Arial"/>
          <w:b/>
          <w:bCs/>
          <w:sz w:val="20"/>
          <w:szCs w:val="20"/>
        </w:rPr>
        <w:t xml:space="preserve">FINANCIAL </w:t>
      </w:r>
    </w:p>
    <w:p w:rsidR="004342A7" w:rsidRPr="0079563A" w:rsidRDefault="004342A7">
      <w:pPr>
        <w:rPr>
          <w:rFonts w:ascii="Arial" w:hAnsi="Arial" w:cs="Arial"/>
          <w:sz w:val="20"/>
          <w:szCs w:val="20"/>
        </w:rPr>
      </w:pPr>
      <w:r w:rsidRPr="0079563A">
        <w:rPr>
          <w:rFonts w:ascii="Arial" w:hAnsi="Arial" w:cs="Arial"/>
          <w:sz w:val="20"/>
          <w:szCs w:val="20"/>
        </w:rPr>
        <w:t>The same financial policies apply as agreed upon in the Treatment and Financial Agreements, including but not limited to cancelation and no-show</w:t>
      </w:r>
      <w:r w:rsidR="004929C2">
        <w:rPr>
          <w:rFonts w:ascii="Arial" w:hAnsi="Arial" w:cs="Arial"/>
          <w:sz w:val="20"/>
          <w:szCs w:val="20"/>
        </w:rPr>
        <w:t xml:space="preserve"> fees</w:t>
      </w:r>
      <w:r w:rsidRPr="0079563A">
        <w:rPr>
          <w:rFonts w:ascii="Arial" w:hAnsi="Arial" w:cs="Arial"/>
          <w:sz w:val="20"/>
          <w:szCs w:val="20"/>
        </w:rPr>
        <w:t>, insurance, self-pay</w:t>
      </w:r>
      <w:r w:rsidR="004929C2">
        <w:rPr>
          <w:rFonts w:ascii="Arial" w:hAnsi="Arial" w:cs="Arial"/>
          <w:sz w:val="20"/>
          <w:szCs w:val="20"/>
        </w:rPr>
        <w:t xml:space="preserve"> policies</w:t>
      </w:r>
      <w:r w:rsidRPr="0079563A">
        <w:rPr>
          <w:rFonts w:ascii="Arial" w:hAnsi="Arial" w:cs="Arial"/>
          <w:sz w:val="20"/>
          <w:szCs w:val="20"/>
        </w:rPr>
        <w:t>, fees due at time of services rendered</w:t>
      </w:r>
      <w:r w:rsidR="00C02BC5" w:rsidRPr="0079563A">
        <w:rPr>
          <w:rFonts w:ascii="Arial" w:hAnsi="Arial" w:cs="Arial"/>
          <w:sz w:val="20"/>
          <w:szCs w:val="20"/>
        </w:rPr>
        <w:t>, and responsibility for any uncovered services</w:t>
      </w:r>
      <w:r w:rsidRPr="0079563A">
        <w:rPr>
          <w:rFonts w:ascii="Arial" w:hAnsi="Arial" w:cs="Arial"/>
          <w:sz w:val="20"/>
          <w:szCs w:val="20"/>
        </w:rPr>
        <w:t>.</w:t>
      </w:r>
    </w:p>
    <w:p w:rsidR="004342A7" w:rsidRPr="0079563A" w:rsidRDefault="004342A7">
      <w:pPr>
        <w:rPr>
          <w:rFonts w:ascii="Arial" w:hAnsi="Arial" w:cs="Arial"/>
          <w:sz w:val="20"/>
          <w:szCs w:val="20"/>
        </w:rPr>
      </w:pPr>
    </w:p>
    <w:p w:rsidR="006218A7" w:rsidRPr="004929C2" w:rsidRDefault="004342A7" w:rsidP="004342A7">
      <w:pPr>
        <w:rPr>
          <w:rFonts w:ascii="Arial" w:hAnsi="Arial" w:cs="Arial"/>
          <w:b/>
          <w:bCs/>
          <w:sz w:val="20"/>
          <w:szCs w:val="20"/>
        </w:rPr>
      </w:pPr>
      <w:r w:rsidRPr="004929C2">
        <w:rPr>
          <w:rFonts w:ascii="Arial" w:hAnsi="Arial" w:cs="Arial"/>
          <w:b/>
          <w:bCs/>
          <w:sz w:val="20"/>
          <w:szCs w:val="20"/>
        </w:rPr>
        <w:t>EMERGENCY PROTOCOL</w:t>
      </w:r>
    </w:p>
    <w:p w:rsidR="004342A7" w:rsidRPr="0079563A" w:rsidRDefault="004929C2" w:rsidP="004342A7">
      <w:pPr>
        <w:rPr>
          <w:rFonts w:ascii="Arial" w:hAnsi="Arial" w:cs="Arial"/>
          <w:sz w:val="20"/>
          <w:szCs w:val="20"/>
        </w:rPr>
      </w:pPr>
      <w:r>
        <w:rPr>
          <w:rFonts w:ascii="Arial" w:hAnsi="Arial" w:cs="Arial"/>
          <w:sz w:val="20"/>
          <w:szCs w:val="20"/>
        </w:rPr>
        <w:t>A</w:t>
      </w:r>
      <w:r w:rsidRPr="0079563A">
        <w:rPr>
          <w:rFonts w:ascii="Arial" w:hAnsi="Arial" w:cs="Arial"/>
          <w:sz w:val="20"/>
          <w:szCs w:val="20"/>
        </w:rPr>
        <w:t>fter-hours services are not available.</w:t>
      </w:r>
      <w:r>
        <w:rPr>
          <w:rFonts w:ascii="Arial" w:hAnsi="Arial" w:cs="Arial"/>
          <w:sz w:val="20"/>
          <w:szCs w:val="20"/>
        </w:rPr>
        <w:t xml:space="preserve"> </w:t>
      </w:r>
      <w:r w:rsidR="004342A7" w:rsidRPr="0079563A">
        <w:rPr>
          <w:rFonts w:ascii="Arial" w:hAnsi="Arial" w:cs="Arial"/>
          <w:sz w:val="20"/>
          <w:szCs w:val="20"/>
        </w:rPr>
        <w:t>If you are experiencing a medical emergency (physical or mental)</w:t>
      </w:r>
      <w:r>
        <w:rPr>
          <w:rFonts w:ascii="Arial" w:hAnsi="Arial" w:cs="Arial"/>
          <w:sz w:val="20"/>
          <w:szCs w:val="20"/>
        </w:rPr>
        <w:t>,</w:t>
      </w:r>
      <w:r w:rsidR="004342A7" w:rsidRPr="0079563A">
        <w:rPr>
          <w:rFonts w:ascii="Arial" w:hAnsi="Arial" w:cs="Arial"/>
          <w:sz w:val="20"/>
          <w:szCs w:val="20"/>
        </w:rPr>
        <w:t xml:space="preserve"> please call emergency services by dialing 911 or go to the nearest emergency room. </w:t>
      </w:r>
    </w:p>
    <w:p w:rsidR="004342A7" w:rsidRPr="0079563A" w:rsidRDefault="004342A7" w:rsidP="004342A7">
      <w:pPr>
        <w:rPr>
          <w:rFonts w:ascii="Arial" w:hAnsi="Arial" w:cs="Arial"/>
          <w:sz w:val="20"/>
          <w:szCs w:val="20"/>
        </w:rPr>
      </w:pPr>
    </w:p>
    <w:p w:rsidR="004342A7" w:rsidRDefault="004342A7" w:rsidP="004342A7">
      <w:pPr>
        <w:rPr>
          <w:rFonts w:ascii="Arial" w:hAnsi="Arial" w:cs="Arial"/>
          <w:sz w:val="20"/>
          <w:szCs w:val="20"/>
        </w:rPr>
      </w:pPr>
      <w:r w:rsidRPr="0079563A">
        <w:rPr>
          <w:rFonts w:ascii="Arial" w:hAnsi="Arial" w:cs="Arial"/>
          <w:sz w:val="20"/>
          <w:szCs w:val="20"/>
        </w:rPr>
        <w:t xml:space="preserve">In the case of an emergency occurring during a telehealth session, provider will contact emergency </w:t>
      </w:r>
      <w:r w:rsidR="004929C2">
        <w:rPr>
          <w:rFonts w:ascii="Arial" w:hAnsi="Arial" w:cs="Arial"/>
          <w:sz w:val="20"/>
          <w:szCs w:val="20"/>
        </w:rPr>
        <w:t>contact</w:t>
      </w:r>
      <w:r w:rsidRPr="0079563A">
        <w:rPr>
          <w:rFonts w:ascii="Arial" w:hAnsi="Arial" w:cs="Arial"/>
          <w:sz w:val="20"/>
          <w:szCs w:val="20"/>
        </w:rPr>
        <w:t xml:space="preserve"> and/or emergency services as appropriate. </w:t>
      </w:r>
    </w:p>
    <w:p w:rsidR="006358D3" w:rsidRDefault="006358D3" w:rsidP="004342A7">
      <w:pPr>
        <w:rPr>
          <w:rFonts w:ascii="Arial" w:hAnsi="Arial" w:cs="Arial"/>
          <w:sz w:val="20"/>
          <w:szCs w:val="20"/>
        </w:rPr>
      </w:pPr>
    </w:p>
    <w:p w:rsidR="006358D3" w:rsidRDefault="006358D3" w:rsidP="004342A7">
      <w:pPr>
        <w:rPr>
          <w:rFonts w:ascii="Arial" w:hAnsi="Arial" w:cs="Arial"/>
          <w:sz w:val="20"/>
          <w:szCs w:val="20"/>
        </w:rPr>
      </w:pPr>
      <w:r>
        <w:rPr>
          <w:rFonts w:ascii="Arial" w:hAnsi="Arial" w:cs="Arial"/>
          <w:sz w:val="20"/>
          <w:szCs w:val="20"/>
        </w:rPr>
        <w:t xml:space="preserve">Emergency Contact Name: </w:t>
      </w:r>
      <w:r w:rsidRPr="0079563A">
        <w:rPr>
          <w:rFonts w:ascii="Arial" w:hAnsi="Arial" w:cs="Arial"/>
          <w:sz w:val="20"/>
          <w:szCs w:val="20"/>
        </w:rPr>
        <w:t xml:space="preserve">_______________________________________ </w:t>
      </w:r>
      <w:r w:rsidRPr="0079563A">
        <w:rPr>
          <w:rFonts w:ascii="Arial" w:hAnsi="Arial" w:cs="Arial"/>
          <w:b/>
          <w:sz w:val="20"/>
          <w:szCs w:val="20"/>
        </w:rPr>
        <w:t xml:space="preserve"> </w:t>
      </w:r>
    </w:p>
    <w:p w:rsidR="006358D3" w:rsidRPr="0079563A" w:rsidRDefault="006358D3" w:rsidP="006358D3">
      <w:pPr>
        <w:rPr>
          <w:rFonts w:ascii="Arial" w:hAnsi="Arial" w:cs="Arial"/>
          <w:sz w:val="20"/>
          <w:szCs w:val="20"/>
        </w:rPr>
      </w:pPr>
      <w:r>
        <w:rPr>
          <w:rFonts w:ascii="Arial" w:hAnsi="Arial" w:cs="Arial"/>
          <w:sz w:val="20"/>
          <w:szCs w:val="20"/>
        </w:rPr>
        <w:t xml:space="preserve">Relationship to client: </w:t>
      </w:r>
      <w:r w:rsidRPr="0079563A">
        <w:rPr>
          <w:rFonts w:ascii="Arial" w:hAnsi="Arial" w:cs="Arial"/>
          <w:sz w:val="20"/>
          <w:szCs w:val="20"/>
        </w:rPr>
        <w:t xml:space="preserve">_______________________________________ </w:t>
      </w:r>
      <w:r w:rsidRPr="0079563A">
        <w:rPr>
          <w:rFonts w:ascii="Arial" w:hAnsi="Arial" w:cs="Arial"/>
          <w:b/>
          <w:sz w:val="20"/>
          <w:szCs w:val="20"/>
        </w:rPr>
        <w:t xml:space="preserve"> </w:t>
      </w:r>
    </w:p>
    <w:p w:rsidR="006358D3" w:rsidRDefault="006358D3" w:rsidP="004342A7">
      <w:pPr>
        <w:rPr>
          <w:rFonts w:ascii="Arial" w:hAnsi="Arial" w:cs="Arial"/>
          <w:sz w:val="20"/>
          <w:szCs w:val="20"/>
        </w:rPr>
      </w:pPr>
      <w:r>
        <w:rPr>
          <w:rFonts w:ascii="Arial" w:hAnsi="Arial" w:cs="Arial"/>
          <w:sz w:val="20"/>
          <w:szCs w:val="20"/>
        </w:rPr>
        <w:t xml:space="preserve">Phone number of emergency contact: </w:t>
      </w:r>
      <w:r w:rsidRPr="0079563A">
        <w:rPr>
          <w:rFonts w:ascii="Arial" w:hAnsi="Arial" w:cs="Arial"/>
          <w:sz w:val="20"/>
          <w:szCs w:val="20"/>
        </w:rPr>
        <w:t xml:space="preserve">_______________________________________ </w:t>
      </w:r>
      <w:r w:rsidRPr="0079563A">
        <w:rPr>
          <w:rFonts w:ascii="Arial" w:hAnsi="Arial" w:cs="Arial"/>
          <w:b/>
          <w:sz w:val="20"/>
          <w:szCs w:val="20"/>
        </w:rPr>
        <w:t xml:space="preserve"> </w:t>
      </w:r>
    </w:p>
    <w:p w:rsidR="006358D3" w:rsidRDefault="006358D3" w:rsidP="004342A7">
      <w:pPr>
        <w:rPr>
          <w:rFonts w:ascii="Arial" w:hAnsi="Arial" w:cs="Arial"/>
          <w:sz w:val="20"/>
          <w:szCs w:val="20"/>
        </w:rPr>
      </w:pPr>
    </w:p>
    <w:p w:rsidR="00120F31" w:rsidRPr="0079563A" w:rsidRDefault="00963BCC" w:rsidP="00120F31">
      <w:pPr>
        <w:rPr>
          <w:rFonts w:ascii="Arial" w:hAnsi="Arial" w:cs="Arial"/>
          <w:b/>
          <w:bCs/>
          <w:sz w:val="20"/>
          <w:szCs w:val="20"/>
        </w:rPr>
      </w:pPr>
      <w:r w:rsidRPr="0079563A">
        <w:rPr>
          <w:rFonts w:ascii="Arial" w:hAnsi="Arial" w:cs="Arial"/>
          <w:b/>
          <w:bCs/>
          <w:sz w:val="20"/>
          <w:szCs w:val="20"/>
        </w:rPr>
        <w:t>As the client and/or parent/guardian of the client, b</w:t>
      </w:r>
      <w:r w:rsidR="00120F31" w:rsidRPr="0079563A">
        <w:rPr>
          <w:rFonts w:ascii="Arial" w:hAnsi="Arial" w:cs="Arial"/>
          <w:b/>
          <w:bCs/>
          <w:sz w:val="20"/>
          <w:szCs w:val="20"/>
        </w:rPr>
        <w:t xml:space="preserve">y signing below, you acknowledge and certify the following: </w:t>
      </w:r>
    </w:p>
    <w:p w:rsidR="00C02BC5" w:rsidRPr="0079563A" w:rsidRDefault="00120F31" w:rsidP="00120F31">
      <w:pPr>
        <w:pStyle w:val="ListParagraph"/>
        <w:numPr>
          <w:ilvl w:val="0"/>
          <w:numId w:val="2"/>
        </w:numPr>
        <w:ind w:left="540" w:hanging="180"/>
        <w:rPr>
          <w:rFonts w:ascii="Arial" w:hAnsi="Arial" w:cs="Arial"/>
          <w:b/>
          <w:bCs/>
          <w:sz w:val="20"/>
          <w:szCs w:val="20"/>
        </w:rPr>
      </w:pPr>
      <w:r w:rsidRPr="0079563A">
        <w:rPr>
          <w:rFonts w:ascii="Arial" w:hAnsi="Arial" w:cs="Arial"/>
          <w:b/>
          <w:bCs/>
          <w:sz w:val="20"/>
          <w:szCs w:val="20"/>
        </w:rPr>
        <w:t xml:space="preserve">You have read the Consent for Telehealth </w:t>
      </w:r>
      <w:r w:rsidR="00963BCC" w:rsidRPr="0079563A">
        <w:rPr>
          <w:rFonts w:ascii="Arial" w:hAnsi="Arial" w:cs="Arial"/>
          <w:b/>
          <w:bCs/>
          <w:sz w:val="20"/>
          <w:szCs w:val="20"/>
        </w:rPr>
        <w:t>Services</w:t>
      </w:r>
      <w:r w:rsidRPr="0079563A">
        <w:rPr>
          <w:rFonts w:ascii="Arial" w:hAnsi="Arial" w:cs="Arial"/>
          <w:b/>
          <w:bCs/>
          <w:sz w:val="20"/>
          <w:szCs w:val="20"/>
        </w:rPr>
        <w:t xml:space="preserve"> in its entirety</w:t>
      </w:r>
      <w:r w:rsidR="00C02BC5" w:rsidRPr="0079563A">
        <w:rPr>
          <w:rFonts w:ascii="Arial" w:hAnsi="Arial" w:cs="Arial"/>
          <w:b/>
          <w:bCs/>
          <w:sz w:val="20"/>
          <w:szCs w:val="20"/>
        </w:rPr>
        <w:t xml:space="preserve"> and</w:t>
      </w:r>
      <w:r w:rsidRPr="0079563A">
        <w:rPr>
          <w:rFonts w:ascii="Arial" w:hAnsi="Arial" w:cs="Arial"/>
          <w:b/>
          <w:bCs/>
          <w:sz w:val="20"/>
          <w:szCs w:val="20"/>
        </w:rPr>
        <w:t xml:space="preserve"> have had the opportunity to ask questions and/or </w:t>
      </w:r>
      <w:r w:rsidR="00C02BC5" w:rsidRPr="0079563A">
        <w:rPr>
          <w:rFonts w:ascii="Arial" w:hAnsi="Arial" w:cs="Arial"/>
          <w:b/>
          <w:bCs/>
          <w:sz w:val="20"/>
          <w:szCs w:val="20"/>
        </w:rPr>
        <w:t xml:space="preserve">receive </w:t>
      </w:r>
      <w:r w:rsidRPr="0079563A">
        <w:rPr>
          <w:rFonts w:ascii="Arial" w:hAnsi="Arial" w:cs="Arial"/>
          <w:b/>
          <w:bCs/>
          <w:sz w:val="20"/>
          <w:szCs w:val="20"/>
        </w:rPr>
        <w:t>clarif</w:t>
      </w:r>
      <w:r w:rsidR="00C02BC5" w:rsidRPr="0079563A">
        <w:rPr>
          <w:rFonts w:ascii="Arial" w:hAnsi="Arial" w:cs="Arial"/>
          <w:b/>
          <w:bCs/>
          <w:sz w:val="20"/>
          <w:szCs w:val="20"/>
        </w:rPr>
        <w:t xml:space="preserve">ication about the contents of the </w:t>
      </w:r>
      <w:r w:rsidR="00CA1329" w:rsidRPr="0079563A">
        <w:rPr>
          <w:rFonts w:ascii="Arial" w:hAnsi="Arial" w:cs="Arial"/>
          <w:b/>
          <w:bCs/>
          <w:sz w:val="20"/>
          <w:szCs w:val="20"/>
        </w:rPr>
        <w:t>form</w:t>
      </w:r>
      <w:r w:rsidR="00C02BC5" w:rsidRPr="0079563A">
        <w:rPr>
          <w:rFonts w:ascii="Arial" w:hAnsi="Arial" w:cs="Arial"/>
          <w:b/>
          <w:bCs/>
          <w:sz w:val="20"/>
          <w:szCs w:val="20"/>
        </w:rPr>
        <w:t xml:space="preserve">. </w:t>
      </w:r>
    </w:p>
    <w:p w:rsidR="00C02BC5" w:rsidRPr="0079563A" w:rsidRDefault="00C02BC5" w:rsidP="00120F31">
      <w:pPr>
        <w:pStyle w:val="ListParagraph"/>
        <w:numPr>
          <w:ilvl w:val="0"/>
          <w:numId w:val="2"/>
        </w:numPr>
        <w:ind w:left="540" w:hanging="180"/>
        <w:rPr>
          <w:rFonts w:ascii="Arial" w:hAnsi="Arial" w:cs="Arial"/>
          <w:b/>
          <w:bCs/>
          <w:sz w:val="20"/>
          <w:szCs w:val="20"/>
        </w:rPr>
      </w:pPr>
      <w:r w:rsidRPr="0079563A">
        <w:rPr>
          <w:rFonts w:ascii="Arial" w:hAnsi="Arial" w:cs="Arial"/>
          <w:b/>
          <w:bCs/>
          <w:sz w:val="20"/>
          <w:szCs w:val="20"/>
        </w:rPr>
        <w:t xml:space="preserve">You fully understand the content of this </w:t>
      </w:r>
      <w:r w:rsidR="00CA1329" w:rsidRPr="0079563A">
        <w:rPr>
          <w:rFonts w:ascii="Arial" w:hAnsi="Arial" w:cs="Arial"/>
          <w:b/>
          <w:bCs/>
          <w:sz w:val="20"/>
          <w:szCs w:val="20"/>
        </w:rPr>
        <w:t>form,</w:t>
      </w:r>
      <w:r w:rsidRPr="0079563A">
        <w:rPr>
          <w:rFonts w:ascii="Arial" w:hAnsi="Arial" w:cs="Arial"/>
          <w:b/>
          <w:bCs/>
          <w:sz w:val="20"/>
          <w:szCs w:val="20"/>
        </w:rPr>
        <w:t xml:space="preserve"> including the risks and/or benefits of receiving therapeutic services via this method of communication.</w:t>
      </w:r>
    </w:p>
    <w:p w:rsidR="00495FCF" w:rsidRPr="0079563A" w:rsidRDefault="00495FCF" w:rsidP="00495FCF">
      <w:pPr>
        <w:pStyle w:val="ListParagraph"/>
        <w:numPr>
          <w:ilvl w:val="0"/>
          <w:numId w:val="2"/>
        </w:numPr>
        <w:ind w:left="540" w:hanging="180"/>
        <w:rPr>
          <w:rFonts w:ascii="Arial" w:hAnsi="Arial" w:cs="Arial"/>
          <w:b/>
          <w:bCs/>
          <w:sz w:val="20"/>
          <w:szCs w:val="20"/>
        </w:rPr>
      </w:pPr>
      <w:r>
        <w:rPr>
          <w:rFonts w:ascii="Arial" w:hAnsi="Arial" w:cs="Arial"/>
          <w:b/>
          <w:bCs/>
          <w:sz w:val="20"/>
          <w:szCs w:val="20"/>
        </w:rPr>
        <w:t>You consent to receiving Telehealth services by your provider.</w:t>
      </w:r>
    </w:p>
    <w:p w:rsidR="00C02BC5" w:rsidRDefault="00C02BC5" w:rsidP="00120F31">
      <w:pPr>
        <w:pStyle w:val="ListParagraph"/>
        <w:numPr>
          <w:ilvl w:val="0"/>
          <w:numId w:val="2"/>
        </w:numPr>
        <w:ind w:left="540" w:hanging="180"/>
        <w:rPr>
          <w:rFonts w:ascii="Arial" w:hAnsi="Arial" w:cs="Arial"/>
          <w:b/>
          <w:bCs/>
          <w:sz w:val="20"/>
          <w:szCs w:val="20"/>
        </w:rPr>
      </w:pPr>
      <w:r w:rsidRPr="0079563A">
        <w:rPr>
          <w:rFonts w:ascii="Arial" w:hAnsi="Arial" w:cs="Arial"/>
          <w:b/>
          <w:bCs/>
          <w:sz w:val="20"/>
          <w:szCs w:val="20"/>
        </w:rPr>
        <w:t>You agree to ensure a private space in which the client can receive telehealth services, including</w:t>
      </w:r>
      <w:r w:rsidR="004929C2">
        <w:rPr>
          <w:rFonts w:ascii="Arial" w:hAnsi="Arial" w:cs="Arial"/>
          <w:b/>
          <w:bCs/>
          <w:sz w:val="20"/>
          <w:szCs w:val="20"/>
        </w:rPr>
        <w:t>, but not limited to,</w:t>
      </w:r>
      <w:r w:rsidRPr="0079563A">
        <w:rPr>
          <w:rFonts w:ascii="Arial" w:hAnsi="Arial" w:cs="Arial"/>
          <w:b/>
          <w:bCs/>
          <w:sz w:val="20"/>
          <w:szCs w:val="20"/>
        </w:rPr>
        <w:t xml:space="preserve"> ensuring </w:t>
      </w:r>
      <w:r w:rsidR="00CA1329" w:rsidRPr="0079563A">
        <w:rPr>
          <w:rFonts w:ascii="Arial" w:hAnsi="Arial" w:cs="Arial"/>
          <w:b/>
          <w:bCs/>
          <w:sz w:val="20"/>
          <w:szCs w:val="20"/>
        </w:rPr>
        <w:t xml:space="preserve">others cannot readily hear the session and </w:t>
      </w:r>
      <w:r w:rsidRPr="0079563A">
        <w:rPr>
          <w:rFonts w:ascii="Arial" w:hAnsi="Arial" w:cs="Arial"/>
          <w:b/>
          <w:bCs/>
          <w:sz w:val="20"/>
          <w:szCs w:val="20"/>
        </w:rPr>
        <w:t>that recording and/or transcri</w:t>
      </w:r>
      <w:r w:rsidR="00CA1329" w:rsidRPr="0079563A">
        <w:rPr>
          <w:rFonts w:ascii="Arial" w:hAnsi="Arial" w:cs="Arial"/>
          <w:b/>
          <w:bCs/>
          <w:sz w:val="20"/>
          <w:szCs w:val="20"/>
        </w:rPr>
        <w:t>ption</w:t>
      </w:r>
      <w:r w:rsidRPr="0079563A">
        <w:rPr>
          <w:rFonts w:ascii="Arial" w:hAnsi="Arial" w:cs="Arial"/>
          <w:b/>
          <w:bCs/>
          <w:sz w:val="20"/>
          <w:szCs w:val="20"/>
        </w:rPr>
        <w:t xml:space="preserve"> of </w:t>
      </w:r>
      <w:r w:rsidR="00CA1329" w:rsidRPr="0079563A">
        <w:rPr>
          <w:rFonts w:ascii="Arial" w:hAnsi="Arial" w:cs="Arial"/>
          <w:b/>
          <w:bCs/>
          <w:sz w:val="20"/>
          <w:szCs w:val="20"/>
        </w:rPr>
        <w:t>the session in part or in whole</w:t>
      </w:r>
      <w:r w:rsidRPr="0079563A">
        <w:rPr>
          <w:rFonts w:ascii="Arial" w:hAnsi="Arial" w:cs="Arial"/>
          <w:b/>
          <w:bCs/>
          <w:sz w:val="20"/>
          <w:szCs w:val="20"/>
        </w:rPr>
        <w:t xml:space="preserve"> does NOT occur.</w:t>
      </w:r>
    </w:p>
    <w:p w:rsidR="00120F31" w:rsidRPr="0079563A" w:rsidRDefault="00120F31" w:rsidP="00963BCC">
      <w:pPr>
        <w:rPr>
          <w:rFonts w:ascii="Arial" w:hAnsi="Arial" w:cs="Arial"/>
          <w:sz w:val="21"/>
          <w:szCs w:val="21"/>
        </w:rPr>
      </w:pPr>
    </w:p>
    <w:p w:rsidR="00120F31" w:rsidRPr="0079563A" w:rsidRDefault="00120F31" w:rsidP="00120F31">
      <w:pPr>
        <w:rPr>
          <w:rFonts w:ascii="Arial" w:hAnsi="Arial" w:cs="Arial"/>
          <w:b/>
          <w:sz w:val="21"/>
          <w:szCs w:val="21"/>
        </w:rPr>
      </w:pPr>
    </w:p>
    <w:p w:rsidR="00120F31" w:rsidRPr="0079563A" w:rsidRDefault="00120F31" w:rsidP="00120F31">
      <w:pPr>
        <w:rPr>
          <w:rFonts w:ascii="Arial" w:hAnsi="Arial" w:cs="Arial"/>
          <w:sz w:val="20"/>
          <w:szCs w:val="20"/>
        </w:rPr>
      </w:pPr>
      <w:r w:rsidRPr="0079563A">
        <w:rPr>
          <w:rFonts w:ascii="Arial" w:hAnsi="Arial" w:cs="Arial"/>
          <w:sz w:val="20"/>
          <w:szCs w:val="20"/>
        </w:rPr>
        <w:t xml:space="preserve">_______________________________________ </w:t>
      </w:r>
      <w:r w:rsidRPr="0079563A">
        <w:rPr>
          <w:rFonts w:ascii="Arial" w:hAnsi="Arial" w:cs="Arial"/>
          <w:b/>
          <w:sz w:val="20"/>
          <w:szCs w:val="20"/>
        </w:rPr>
        <w:t xml:space="preserve"> </w:t>
      </w:r>
      <w:r w:rsidRPr="0079563A">
        <w:rPr>
          <w:rFonts w:ascii="Arial" w:hAnsi="Arial" w:cs="Arial"/>
          <w:sz w:val="20"/>
          <w:szCs w:val="20"/>
        </w:rPr>
        <w:t xml:space="preserve">_______________________________________ </w:t>
      </w:r>
      <w:r w:rsidRPr="0079563A">
        <w:rPr>
          <w:rFonts w:ascii="Arial" w:hAnsi="Arial" w:cs="Arial"/>
          <w:b/>
          <w:sz w:val="20"/>
          <w:szCs w:val="20"/>
        </w:rPr>
        <w:t xml:space="preserve"> </w:t>
      </w:r>
      <w:r w:rsidRPr="0079563A">
        <w:rPr>
          <w:rFonts w:ascii="Arial" w:hAnsi="Arial" w:cs="Arial"/>
          <w:sz w:val="20"/>
          <w:szCs w:val="20"/>
        </w:rPr>
        <w:t>________________</w:t>
      </w:r>
    </w:p>
    <w:p w:rsidR="00120F31" w:rsidRPr="0079563A" w:rsidRDefault="00120F31" w:rsidP="00120F31">
      <w:pPr>
        <w:rPr>
          <w:rFonts w:ascii="Arial" w:hAnsi="Arial" w:cs="Arial"/>
          <w:sz w:val="20"/>
          <w:szCs w:val="20"/>
        </w:rPr>
      </w:pPr>
      <w:r w:rsidRPr="0079563A">
        <w:rPr>
          <w:rFonts w:ascii="Arial" w:hAnsi="Arial" w:cs="Arial"/>
          <w:sz w:val="20"/>
          <w:szCs w:val="20"/>
        </w:rPr>
        <w:t xml:space="preserve">                 </w:t>
      </w:r>
      <w:r w:rsidR="00C02BC5" w:rsidRPr="0079563A">
        <w:rPr>
          <w:rFonts w:ascii="Arial" w:hAnsi="Arial" w:cs="Arial"/>
          <w:sz w:val="20"/>
          <w:szCs w:val="20"/>
        </w:rPr>
        <w:t>Client/</w:t>
      </w:r>
      <w:r w:rsidRPr="0079563A">
        <w:rPr>
          <w:rFonts w:ascii="Arial" w:hAnsi="Arial" w:cs="Arial"/>
          <w:sz w:val="20"/>
          <w:szCs w:val="20"/>
        </w:rPr>
        <w:t>Parent/Guardian Signature</w:t>
      </w:r>
      <w:r w:rsidRPr="0079563A">
        <w:rPr>
          <w:rFonts w:ascii="Arial" w:hAnsi="Arial" w:cs="Arial"/>
          <w:sz w:val="20"/>
          <w:szCs w:val="20"/>
        </w:rPr>
        <w:tab/>
      </w:r>
      <w:r w:rsidRPr="0079563A">
        <w:rPr>
          <w:rFonts w:ascii="Arial" w:hAnsi="Arial" w:cs="Arial"/>
          <w:sz w:val="20"/>
          <w:szCs w:val="20"/>
        </w:rPr>
        <w:tab/>
        <w:t xml:space="preserve">                Printed Name</w:t>
      </w:r>
      <w:r w:rsidRPr="0079563A">
        <w:rPr>
          <w:rFonts w:ascii="Arial" w:hAnsi="Arial" w:cs="Arial"/>
          <w:sz w:val="20"/>
          <w:szCs w:val="20"/>
        </w:rPr>
        <w:tab/>
      </w:r>
      <w:r w:rsidRPr="0079563A">
        <w:rPr>
          <w:rFonts w:ascii="Arial" w:hAnsi="Arial" w:cs="Arial"/>
          <w:sz w:val="20"/>
          <w:szCs w:val="20"/>
        </w:rPr>
        <w:tab/>
      </w:r>
      <w:r w:rsidRPr="0079563A">
        <w:rPr>
          <w:rFonts w:ascii="Arial" w:hAnsi="Arial" w:cs="Arial"/>
          <w:sz w:val="20"/>
          <w:szCs w:val="20"/>
        </w:rPr>
        <w:tab/>
        <w:t xml:space="preserve">                Date</w:t>
      </w:r>
      <w:r w:rsidRPr="0079563A">
        <w:rPr>
          <w:rFonts w:ascii="Arial" w:hAnsi="Arial" w:cs="Arial"/>
          <w:sz w:val="20"/>
          <w:szCs w:val="20"/>
        </w:rPr>
        <w:tab/>
      </w:r>
    </w:p>
    <w:p w:rsidR="00120F31" w:rsidRPr="0079563A" w:rsidRDefault="00120F31" w:rsidP="00120F31">
      <w:pPr>
        <w:rPr>
          <w:rFonts w:ascii="Arial" w:hAnsi="Arial" w:cs="Arial"/>
          <w:sz w:val="20"/>
          <w:szCs w:val="20"/>
        </w:rPr>
      </w:pPr>
      <w:r w:rsidRPr="0079563A">
        <w:rPr>
          <w:rFonts w:ascii="Arial" w:hAnsi="Arial" w:cs="Arial"/>
          <w:sz w:val="20"/>
          <w:szCs w:val="20"/>
        </w:rPr>
        <w:tab/>
      </w:r>
    </w:p>
    <w:p w:rsidR="00120F31" w:rsidRPr="0079563A" w:rsidRDefault="00120F31" w:rsidP="00120F31">
      <w:pPr>
        <w:rPr>
          <w:rFonts w:ascii="Arial" w:hAnsi="Arial" w:cs="Arial"/>
          <w:sz w:val="20"/>
          <w:szCs w:val="20"/>
        </w:rPr>
      </w:pPr>
      <w:r w:rsidRPr="0079563A">
        <w:rPr>
          <w:rFonts w:ascii="Arial" w:hAnsi="Arial" w:cs="Arial"/>
          <w:sz w:val="20"/>
          <w:szCs w:val="20"/>
        </w:rPr>
        <w:t xml:space="preserve">_______________________________________ </w:t>
      </w:r>
      <w:r w:rsidRPr="0079563A">
        <w:rPr>
          <w:rFonts w:ascii="Arial" w:hAnsi="Arial" w:cs="Arial"/>
          <w:b/>
          <w:sz w:val="20"/>
          <w:szCs w:val="20"/>
        </w:rPr>
        <w:t xml:space="preserve"> </w:t>
      </w:r>
      <w:r w:rsidRPr="0079563A">
        <w:rPr>
          <w:rFonts w:ascii="Arial" w:hAnsi="Arial" w:cs="Arial"/>
          <w:sz w:val="20"/>
          <w:szCs w:val="20"/>
        </w:rPr>
        <w:t xml:space="preserve">_______________________________________ </w:t>
      </w:r>
      <w:r w:rsidRPr="0079563A">
        <w:rPr>
          <w:rFonts w:ascii="Arial" w:hAnsi="Arial" w:cs="Arial"/>
          <w:b/>
          <w:sz w:val="20"/>
          <w:szCs w:val="20"/>
        </w:rPr>
        <w:t xml:space="preserve"> </w:t>
      </w:r>
      <w:r w:rsidRPr="0079563A">
        <w:rPr>
          <w:rFonts w:ascii="Arial" w:hAnsi="Arial" w:cs="Arial"/>
          <w:sz w:val="20"/>
          <w:szCs w:val="20"/>
        </w:rPr>
        <w:t>________________</w:t>
      </w:r>
    </w:p>
    <w:p w:rsidR="00120F31" w:rsidRPr="0079563A" w:rsidRDefault="00120F31" w:rsidP="00120F31">
      <w:pPr>
        <w:rPr>
          <w:rFonts w:ascii="Arial" w:hAnsi="Arial" w:cs="Arial"/>
          <w:sz w:val="20"/>
          <w:szCs w:val="20"/>
        </w:rPr>
      </w:pPr>
      <w:r w:rsidRPr="0079563A">
        <w:rPr>
          <w:rFonts w:ascii="Arial" w:hAnsi="Arial" w:cs="Arial"/>
          <w:sz w:val="20"/>
          <w:szCs w:val="20"/>
        </w:rPr>
        <w:t xml:space="preserve">                  </w:t>
      </w:r>
      <w:r w:rsidR="00C02BC5" w:rsidRPr="0079563A">
        <w:rPr>
          <w:rFonts w:ascii="Arial" w:hAnsi="Arial" w:cs="Arial"/>
          <w:sz w:val="20"/>
          <w:szCs w:val="20"/>
        </w:rPr>
        <w:t xml:space="preserve">Client/Parent </w:t>
      </w:r>
      <w:r w:rsidRPr="0079563A">
        <w:rPr>
          <w:rFonts w:ascii="Arial" w:hAnsi="Arial" w:cs="Arial"/>
          <w:sz w:val="20"/>
          <w:szCs w:val="20"/>
        </w:rPr>
        <w:t>/Guardian Signature</w:t>
      </w:r>
      <w:r w:rsidRPr="0079563A">
        <w:rPr>
          <w:rFonts w:ascii="Arial" w:hAnsi="Arial" w:cs="Arial"/>
          <w:sz w:val="20"/>
          <w:szCs w:val="20"/>
        </w:rPr>
        <w:tab/>
      </w:r>
      <w:r w:rsidRPr="0079563A">
        <w:rPr>
          <w:rFonts w:ascii="Arial" w:hAnsi="Arial" w:cs="Arial"/>
          <w:sz w:val="20"/>
          <w:szCs w:val="20"/>
        </w:rPr>
        <w:tab/>
        <w:t xml:space="preserve">                Printed Name</w:t>
      </w:r>
      <w:r w:rsidRPr="0079563A">
        <w:rPr>
          <w:rFonts w:ascii="Arial" w:hAnsi="Arial" w:cs="Arial"/>
          <w:sz w:val="20"/>
          <w:szCs w:val="20"/>
        </w:rPr>
        <w:tab/>
      </w:r>
      <w:r w:rsidRPr="0079563A">
        <w:rPr>
          <w:rFonts w:ascii="Arial" w:hAnsi="Arial" w:cs="Arial"/>
          <w:sz w:val="20"/>
          <w:szCs w:val="20"/>
        </w:rPr>
        <w:tab/>
        <w:t xml:space="preserve">                             Date</w:t>
      </w:r>
    </w:p>
    <w:p w:rsidR="003445A0" w:rsidRPr="0079563A" w:rsidRDefault="00E33C4C" w:rsidP="00120F31">
      <w:pPr>
        <w:rPr>
          <w:rFonts w:ascii="Arial" w:hAnsi="Arial" w:cs="Arial"/>
        </w:rPr>
      </w:pPr>
    </w:p>
    <w:sectPr w:rsidR="003445A0" w:rsidRPr="0079563A" w:rsidSect="00120F31">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3C4C" w:rsidRDefault="00E33C4C" w:rsidP="004929C2">
      <w:r>
        <w:separator/>
      </w:r>
    </w:p>
  </w:endnote>
  <w:endnote w:type="continuationSeparator" w:id="0">
    <w:p w:rsidR="00E33C4C" w:rsidRDefault="00E33C4C" w:rsidP="004929C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3C4C" w:rsidRDefault="00E33C4C" w:rsidP="004929C2">
      <w:r>
        <w:separator/>
      </w:r>
    </w:p>
  </w:footnote>
  <w:footnote w:type="continuationSeparator" w:id="0">
    <w:p w:rsidR="00E33C4C" w:rsidRDefault="00E33C4C" w:rsidP="004929C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95052"/>
    <w:multiLevelType w:val="multilevel"/>
    <w:tmpl w:val="56046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1A1C27"/>
    <w:multiLevelType w:val="hybridMultilevel"/>
    <w:tmpl w:val="732CC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7"/>
  <w:proofState w:spelling="clean" w:grammar="clean"/>
  <w:defaultTabStop w:val="720"/>
  <w:characterSpacingControl w:val="doNotCompress"/>
  <w:footnotePr>
    <w:footnote w:id="-1"/>
    <w:footnote w:id="0"/>
  </w:footnotePr>
  <w:endnotePr>
    <w:endnote w:id="-1"/>
    <w:endnote w:id="0"/>
  </w:endnotePr>
  <w:compat/>
  <w:rsids>
    <w:rsidRoot w:val="00F45CEB"/>
    <w:rsid w:val="000C4FEE"/>
    <w:rsid w:val="00120F31"/>
    <w:rsid w:val="00235B76"/>
    <w:rsid w:val="0024787C"/>
    <w:rsid w:val="0028338D"/>
    <w:rsid w:val="00386C49"/>
    <w:rsid w:val="004342A7"/>
    <w:rsid w:val="0045224D"/>
    <w:rsid w:val="004929C2"/>
    <w:rsid w:val="00493CFC"/>
    <w:rsid w:val="00495FCF"/>
    <w:rsid w:val="00504F3B"/>
    <w:rsid w:val="006218A7"/>
    <w:rsid w:val="006358D3"/>
    <w:rsid w:val="006D62B7"/>
    <w:rsid w:val="0079563A"/>
    <w:rsid w:val="009622B5"/>
    <w:rsid w:val="00963BCC"/>
    <w:rsid w:val="00A63075"/>
    <w:rsid w:val="00AF3812"/>
    <w:rsid w:val="00BA6534"/>
    <w:rsid w:val="00C02BC5"/>
    <w:rsid w:val="00CA1329"/>
    <w:rsid w:val="00E33C4C"/>
    <w:rsid w:val="00F45C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F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63BCC"/>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02BC5"/>
    <w:pPr>
      <w:ind w:left="720"/>
      <w:contextualSpacing/>
    </w:pPr>
  </w:style>
  <w:style w:type="paragraph" w:styleId="Header">
    <w:name w:val="header"/>
    <w:basedOn w:val="Normal"/>
    <w:link w:val="HeaderChar"/>
    <w:uiPriority w:val="99"/>
    <w:unhideWhenUsed/>
    <w:rsid w:val="004929C2"/>
    <w:pPr>
      <w:tabs>
        <w:tab w:val="center" w:pos="4680"/>
        <w:tab w:val="right" w:pos="9360"/>
      </w:tabs>
    </w:pPr>
  </w:style>
  <w:style w:type="character" w:customStyle="1" w:styleId="HeaderChar">
    <w:name w:val="Header Char"/>
    <w:basedOn w:val="DefaultParagraphFont"/>
    <w:link w:val="Header"/>
    <w:uiPriority w:val="99"/>
    <w:rsid w:val="004929C2"/>
  </w:style>
  <w:style w:type="paragraph" w:styleId="Footer">
    <w:name w:val="footer"/>
    <w:basedOn w:val="Normal"/>
    <w:link w:val="FooterChar"/>
    <w:uiPriority w:val="99"/>
    <w:unhideWhenUsed/>
    <w:rsid w:val="004929C2"/>
    <w:pPr>
      <w:tabs>
        <w:tab w:val="center" w:pos="4680"/>
        <w:tab w:val="right" w:pos="9360"/>
      </w:tabs>
    </w:pPr>
  </w:style>
  <w:style w:type="character" w:customStyle="1" w:styleId="FooterChar">
    <w:name w:val="Footer Char"/>
    <w:basedOn w:val="DefaultParagraphFont"/>
    <w:link w:val="Footer"/>
    <w:uiPriority w:val="99"/>
    <w:rsid w:val="004929C2"/>
  </w:style>
</w:styles>
</file>

<file path=word/webSettings.xml><?xml version="1.0" encoding="utf-8"?>
<w:webSettings xmlns:r="http://schemas.openxmlformats.org/officeDocument/2006/relationships" xmlns:w="http://schemas.openxmlformats.org/wordprocessingml/2006/main">
  <w:divs>
    <w:div w:id="413938789">
      <w:bodyDiv w:val="1"/>
      <w:marLeft w:val="0"/>
      <w:marRight w:val="0"/>
      <w:marTop w:val="0"/>
      <w:marBottom w:val="0"/>
      <w:divBdr>
        <w:top w:val="none" w:sz="0" w:space="0" w:color="auto"/>
        <w:left w:val="none" w:sz="0" w:space="0" w:color="auto"/>
        <w:bottom w:val="none" w:sz="0" w:space="0" w:color="auto"/>
        <w:right w:val="none" w:sz="0" w:space="0" w:color="auto"/>
      </w:divBdr>
      <w:divsChild>
        <w:div w:id="838354242">
          <w:marLeft w:val="0"/>
          <w:marRight w:val="0"/>
          <w:marTop w:val="0"/>
          <w:marBottom w:val="0"/>
          <w:divBdr>
            <w:top w:val="none" w:sz="0" w:space="0" w:color="auto"/>
            <w:left w:val="none" w:sz="0" w:space="0" w:color="auto"/>
            <w:bottom w:val="none" w:sz="0" w:space="0" w:color="auto"/>
            <w:right w:val="none" w:sz="0" w:space="0" w:color="auto"/>
          </w:divBdr>
          <w:divsChild>
            <w:div w:id="1936593712">
              <w:marLeft w:val="0"/>
              <w:marRight w:val="0"/>
              <w:marTop w:val="0"/>
              <w:marBottom w:val="0"/>
              <w:divBdr>
                <w:top w:val="none" w:sz="0" w:space="0" w:color="auto"/>
                <w:left w:val="none" w:sz="0" w:space="0" w:color="auto"/>
                <w:bottom w:val="none" w:sz="0" w:space="0" w:color="auto"/>
                <w:right w:val="none" w:sz="0" w:space="0" w:color="auto"/>
              </w:divBdr>
              <w:divsChild>
                <w:div w:id="210194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832317">
      <w:bodyDiv w:val="1"/>
      <w:marLeft w:val="0"/>
      <w:marRight w:val="0"/>
      <w:marTop w:val="0"/>
      <w:marBottom w:val="0"/>
      <w:divBdr>
        <w:top w:val="none" w:sz="0" w:space="0" w:color="auto"/>
        <w:left w:val="none" w:sz="0" w:space="0" w:color="auto"/>
        <w:bottom w:val="none" w:sz="0" w:space="0" w:color="auto"/>
        <w:right w:val="none" w:sz="0" w:space="0" w:color="auto"/>
      </w:divBdr>
      <w:divsChild>
        <w:div w:id="453869341">
          <w:marLeft w:val="0"/>
          <w:marRight w:val="0"/>
          <w:marTop w:val="0"/>
          <w:marBottom w:val="0"/>
          <w:divBdr>
            <w:top w:val="none" w:sz="0" w:space="0" w:color="auto"/>
            <w:left w:val="none" w:sz="0" w:space="0" w:color="auto"/>
            <w:bottom w:val="none" w:sz="0" w:space="0" w:color="auto"/>
            <w:right w:val="none" w:sz="0" w:space="0" w:color="auto"/>
          </w:divBdr>
          <w:divsChild>
            <w:div w:id="492834759">
              <w:marLeft w:val="0"/>
              <w:marRight w:val="0"/>
              <w:marTop w:val="0"/>
              <w:marBottom w:val="0"/>
              <w:divBdr>
                <w:top w:val="none" w:sz="0" w:space="0" w:color="auto"/>
                <w:left w:val="none" w:sz="0" w:space="0" w:color="auto"/>
                <w:bottom w:val="none" w:sz="0" w:space="0" w:color="auto"/>
                <w:right w:val="none" w:sz="0" w:space="0" w:color="auto"/>
              </w:divBdr>
              <w:divsChild>
                <w:div w:id="1399599181">
                  <w:marLeft w:val="0"/>
                  <w:marRight w:val="0"/>
                  <w:marTop w:val="0"/>
                  <w:marBottom w:val="0"/>
                  <w:divBdr>
                    <w:top w:val="none" w:sz="0" w:space="0" w:color="auto"/>
                    <w:left w:val="none" w:sz="0" w:space="0" w:color="auto"/>
                    <w:bottom w:val="none" w:sz="0" w:space="0" w:color="auto"/>
                    <w:right w:val="none" w:sz="0" w:space="0" w:color="auto"/>
                  </w:divBdr>
                </w:div>
              </w:divsChild>
            </w:div>
            <w:div w:id="737555967">
              <w:marLeft w:val="0"/>
              <w:marRight w:val="0"/>
              <w:marTop w:val="0"/>
              <w:marBottom w:val="0"/>
              <w:divBdr>
                <w:top w:val="none" w:sz="0" w:space="0" w:color="auto"/>
                <w:left w:val="none" w:sz="0" w:space="0" w:color="auto"/>
                <w:bottom w:val="none" w:sz="0" w:space="0" w:color="auto"/>
                <w:right w:val="none" w:sz="0" w:space="0" w:color="auto"/>
              </w:divBdr>
              <w:divsChild>
                <w:div w:id="1237742391">
                  <w:marLeft w:val="0"/>
                  <w:marRight w:val="0"/>
                  <w:marTop w:val="0"/>
                  <w:marBottom w:val="0"/>
                  <w:divBdr>
                    <w:top w:val="none" w:sz="0" w:space="0" w:color="auto"/>
                    <w:left w:val="none" w:sz="0" w:space="0" w:color="auto"/>
                    <w:bottom w:val="none" w:sz="0" w:space="0" w:color="auto"/>
                    <w:right w:val="none" w:sz="0" w:space="0" w:color="auto"/>
                  </w:divBdr>
                </w:div>
                <w:div w:id="103522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230887">
      <w:bodyDiv w:val="1"/>
      <w:marLeft w:val="0"/>
      <w:marRight w:val="0"/>
      <w:marTop w:val="0"/>
      <w:marBottom w:val="0"/>
      <w:divBdr>
        <w:top w:val="none" w:sz="0" w:space="0" w:color="auto"/>
        <w:left w:val="none" w:sz="0" w:space="0" w:color="auto"/>
        <w:bottom w:val="none" w:sz="0" w:space="0" w:color="auto"/>
        <w:right w:val="none" w:sz="0" w:space="0" w:color="auto"/>
      </w:divBdr>
      <w:divsChild>
        <w:div w:id="1912301502">
          <w:marLeft w:val="0"/>
          <w:marRight w:val="0"/>
          <w:marTop w:val="0"/>
          <w:marBottom w:val="0"/>
          <w:divBdr>
            <w:top w:val="none" w:sz="0" w:space="0" w:color="auto"/>
            <w:left w:val="none" w:sz="0" w:space="0" w:color="auto"/>
            <w:bottom w:val="none" w:sz="0" w:space="0" w:color="auto"/>
            <w:right w:val="none" w:sz="0" w:space="0" w:color="auto"/>
          </w:divBdr>
          <w:divsChild>
            <w:div w:id="1420448997">
              <w:marLeft w:val="0"/>
              <w:marRight w:val="0"/>
              <w:marTop w:val="0"/>
              <w:marBottom w:val="0"/>
              <w:divBdr>
                <w:top w:val="none" w:sz="0" w:space="0" w:color="auto"/>
                <w:left w:val="none" w:sz="0" w:space="0" w:color="auto"/>
                <w:bottom w:val="none" w:sz="0" w:space="0" w:color="auto"/>
                <w:right w:val="none" w:sz="0" w:space="0" w:color="auto"/>
              </w:divBdr>
              <w:divsChild>
                <w:div w:id="1737243584">
                  <w:marLeft w:val="0"/>
                  <w:marRight w:val="0"/>
                  <w:marTop w:val="0"/>
                  <w:marBottom w:val="0"/>
                  <w:divBdr>
                    <w:top w:val="none" w:sz="0" w:space="0" w:color="auto"/>
                    <w:left w:val="none" w:sz="0" w:space="0" w:color="auto"/>
                    <w:bottom w:val="none" w:sz="0" w:space="0" w:color="auto"/>
                    <w:right w:val="none" w:sz="0" w:space="0" w:color="auto"/>
                  </w:divBdr>
                  <w:divsChild>
                    <w:div w:id="27453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644159">
      <w:bodyDiv w:val="1"/>
      <w:marLeft w:val="0"/>
      <w:marRight w:val="0"/>
      <w:marTop w:val="0"/>
      <w:marBottom w:val="0"/>
      <w:divBdr>
        <w:top w:val="none" w:sz="0" w:space="0" w:color="auto"/>
        <w:left w:val="none" w:sz="0" w:space="0" w:color="auto"/>
        <w:bottom w:val="none" w:sz="0" w:space="0" w:color="auto"/>
        <w:right w:val="none" w:sz="0" w:space="0" w:color="auto"/>
      </w:divBdr>
    </w:div>
    <w:div w:id="635456750">
      <w:bodyDiv w:val="1"/>
      <w:marLeft w:val="0"/>
      <w:marRight w:val="0"/>
      <w:marTop w:val="0"/>
      <w:marBottom w:val="0"/>
      <w:divBdr>
        <w:top w:val="none" w:sz="0" w:space="0" w:color="auto"/>
        <w:left w:val="none" w:sz="0" w:space="0" w:color="auto"/>
        <w:bottom w:val="none" w:sz="0" w:space="0" w:color="auto"/>
        <w:right w:val="none" w:sz="0" w:space="0" w:color="auto"/>
      </w:divBdr>
      <w:divsChild>
        <w:div w:id="443503573">
          <w:marLeft w:val="0"/>
          <w:marRight w:val="0"/>
          <w:marTop w:val="0"/>
          <w:marBottom w:val="0"/>
          <w:divBdr>
            <w:top w:val="none" w:sz="0" w:space="0" w:color="auto"/>
            <w:left w:val="none" w:sz="0" w:space="0" w:color="auto"/>
            <w:bottom w:val="none" w:sz="0" w:space="0" w:color="auto"/>
            <w:right w:val="none" w:sz="0" w:space="0" w:color="auto"/>
          </w:divBdr>
          <w:divsChild>
            <w:div w:id="1514149570">
              <w:marLeft w:val="0"/>
              <w:marRight w:val="0"/>
              <w:marTop w:val="0"/>
              <w:marBottom w:val="0"/>
              <w:divBdr>
                <w:top w:val="none" w:sz="0" w:space="0" w:color="auto"/>
                <w:left w:val="none" w:sz="0" w:space="0" w:color="auto"/>
                <w:bottom w:val="none" w:sz="0" w:space="0" w:color="auto"/>
                <w:right w:val="none" w:sz="0" w:space="0" w:color="auto"/>
              </w:divBdr>
              <w:divsChild>
                <w:div w:id="169784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168442">
      <w:bodyDiv w:val="1"/>
      <w:marLeft w:val="0"/>
      <w:marRight w:val="0"/>
      <w:marTop w:val="0"/>
      <w:marBottom w:val="0"/>
      <w:divBdr>
        <w:top w:val="none" w:sz="0" w:space="0" w:color="auto"/>
        <w:left w:val="none" w:sz="0" w:space="0" w:color="auto"/>
        <w:bottom w:val="none" w:sz="0" w:space="0" w:color="auto"/>
        <w:right w:val="none" w:sz="0" w:space="0" w:color="auto"/>
      </w:divBdr>
    </w:div>
    <w:div w:id="954990687">
      <w:bodyDiv w:val="1"/>
      <w:marLeft w:val="0"/>
      <w:marRight w:val="0"/>
      <w:marTop w:val="0"/>
      <w:marBottom w:val="0"/>
      <w:divBdr>
        <w:top w:val="none" w:sz="0" w:space="0" w:color="auto"/>
        <w:left w:val="none" w:sz="0" w:space="0" w:color="auto"/>
        <w:bottom w:val="none" w:sz="0" w:space="0" w:color="auto"/>
        <w:right w:val="none" w:sz="0" w:space="0" w:color="auto"/>
      </w:divBdr>
      <w:divsChild>
        <w:div w:id="1559435621">
          <w:marLeft w:val="0"/>
          <w:marRight w:val="0"/>
          <w:marTop w:val="0"/>
          <w:marBottom w:val="0"/>
          <w:divBdr>
            <w:top w:val="none" w:sz="0" w:space="0" w:color="auto"/>
            <w:left w:val="none" w:sz="0" w:space="0" w:color="auto"/>
            <w:bottom w:val="none" w:sz="0" w:space="0" w:color="auto"/>
            <w:right w:val="none" w:sz="0" w:space="0" w:color="auto"/>
          </w:divBdr>
          <w:divsChild>
            <w:div w:id="265310736">
              <w:marLeft w:val="0"/>
              <w:marRight w:val="0"/>
              <w:marTop w:val="0"/>
              <w:marBottom w:val="0"/>
              <w:divBdr>
                <w:top w:val="none" w:sz="0" w:space="0" w:color="auto"/>
                <w:left w:val="none" w:sz="0" w:space="0" w:color="auto"/>
                <w:bottom w:val="none" w:sz="0" w:space="0" w:color="auto"/>
                <w:right w:val="none" w:sz="0" w:space="0" w:color="auto"/>
              </w:divBdr>
              <w:divsChild>
                <w:div w:id="105755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522659">
      <w:bodyDiv w:val="1"/>
      <w:marLeft w:val="0"/>
      <w:marRight w:val="0"/>
      <w:marTop w:val="0"/>
      <w:marBottom w:val="0"/>
      <w:divBdr>
        <w:top w:val="none" w:sz="0" w:space="0" w:color="auto"/>
        <w:left w:val="none" w:sz="0" w:space="0" w:color="auto"/>
        <w:bottom w:val="none" w:sz="0" w:space="0" w:color="auto"/>
        <w:right w:val="none" w:sz="0" w:space="0" w:color="auto"/>
      </w:divBdr>
      <w:divsChild>
        <w:div w:id="162747883">
          <w:marLeft w:val="0"/>
          <w:marRight w:val="0"/>
          <w:marTop w:val="0"/>
          <w:marBottom w:val="0"/>
          <w:divBdr>
            <w:top w:val="none" w:sz="0" w:space="0" w:color="auto"/>
            <w:left w:val="none" w:sz="0" w:space="0" w:color="auto"/>
            <w:bottom w:val="none" w:sz="0" w:space="0" w:color="auto"/>
            <w:right w:val="none" w:sz="0" w:space="0" w:color="auto"/>
          </w:divBdr>
          <w:divsChild>
            <w:div w:id="1292832385">
              <w:marLeft w:val="0"/>
              <w:marRight w:val="0"/>
              <w:marTop w:val="0"/>
              <w:marBottom w:val="0"/>
              <w:divBdr>
                <w:top w:val="none" w:sz="0" w:space="0" w:color="auto"/>
                <w:left w:val="none" w:sz="0" w:space="0" w:color="auto"/>
                <w:bottom w:val="none" w:sz="0" w:space="0" w:color="auto"/>
                <w:right w:val="none" w:sz="0" w:space="0" w:color="auto"/>
              </w:divBdr>
              <w:divsChild>
                <w:div w:id="20916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44691">
      <w:bodyDiv w:val="1"/>
      <w:marLeft w:val="0"/>
      <w:marRight w:val="0"/>
      <w:marTop w:val="0"/>
      <w:marBottom w:val="0"/>
      <w:divBdr>
        <w:top w:val="none" w:sz="0" w:space="0" w:color="auto"/>
        <w:left w:val="none" w:sz="0" w:space="0" w:color="auto"/>
        <w:bottom w:val="none" w:sz="0" w:space="0" w:color="auto"/>
        <w:right w:val="none" w:sz="0" w:space="0" w:color="auto"/>
      </w:divBdr>
      <w:divsChild>
        <w:div w:id="71902843">
          <w:marLeft w:val="0"/>
          <w:marRight w:val="0"/>
          <w:marTop w:val="0"/>
          <w:marBottom w:val="0"/>
          <w:divBdr>
            <w:top w:val="none" w:sz="0" w:space="0" w:color="auto"/>
            <w:left w:val="none" w:sz="0" w:space="0" w:color="auto"/>
            <w:bottom w:val="none" w:sz="0" w:space="0" w:color="auto"/>
            <w:right w:val="none" w:sz="0" w:space="0" w:color="auto"/>
          </w:divBdr>
          <w:divsChild>
            <w:div w:id="1941912543">
              <w:marLeft w:val="0"/>
              <w:marRight w:val="0"/>
              <w:marTop w:val="0"/>
              <w:marBottom w:val="0"/>
              <w:divBdr>
                <w:top w:val="none" w:sz="0" w:space="0" w:color="auto"/>
                <w:left w:val="none" w:sz="0" w:space="0" w:color="auto"/>
                <w:bottom w:val="none" w:sz="0" w:space="0" w:color="auto"/>
                <w:right w:val="none" w:sz="0" w:space="0" w:color="auto"/>
              </w:divBdr>
              <w:divsChild>
                <w:div w:id="483277601">
                  <w:marLeft w:val="0"/>
                  <w:marRight w:val="0"/>
                  <w:marTop w:val="0"/>
                  <w:marBottom w:val="0"/>
                  <w:divBdr>
                    <w:top w:val="none" w:sz="0" w:space="0" w:color="auto"/>
                    <w:left w:val="none" w:sz="0" w:space="0" w:color="auto"/>
                    <w:bottom w:val="none" w:sz="0" w:space="0" w:color="auto"/>
                    <w:right w:val="none" w:sz="0" w:space="0" w:color="auto"/>
                  </w:divBdr>
                  <w:divsChild>
                    <w:div w:id="130111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127157">
      <w:bodyDiv w:val="1"/>
      <w:marLeft w:val="0"/>
      <w:marRight w:val="0"/>
      <w:marTop w:val="0"/>
      <w:marBottom w:val="0"/>
      <w:divBdr>
        <w:top w:val="none" w:sz="0" w:space="0" w:color="auto"/>
        <w:left w:val="none" w:sz="0" w:space="0" w:color="auto"/>
        <w:bottom w:val="none" w:sz="0" w:space="0" w:color="auto"/>
        <w:right w:val="none" w:sz="0" w:space="0" w:color="auto"/>
      </w:divBdr>
      <w:divsChild>
        <w:div w:id="1256326423">
          <w:marLeft w:val="0"/>
          <w:marRight w:val="0"/>
          <w:marTop w:val="0"/>
          <w:marBottom w:val="0"/>
          <w:divBdr>
            <w:top w:val="none" w:sz="0" w:space="0" w:color="auto"/>
            <w:left w:val="none" w:sz="0" w:space="0" w:color="auto"/>
            <w:bottom w:val="none" w:sz="0" w:space="0" w:color="auto"/>
            <w:right w:val="none" w:sz="0" w:space="0" w:color="auto"/>
          </w:divBdr>
          <w:divsChild>
            <w:div w:id="1202396344">
              <w:marLeft w:val="0"/>
              <w:marRight w:val="0"/>
              <w:marTop w:val="0"/>
              <w:marBottom w:val="0"/>
              <w:divBdr>
                <w:top w:val="none" w:sz="0" w:space="0" w:color="auto"/>
                <w:left w:val="none" w:sz="0" w:space="0" w:color="auto"/>
                <w:bottom w:val="none" w:sz="0" w:space="0" w:color="auto"/>
                <w:right w:val="none" w:sz="0" w:space="0" w:color="auto"/>
              </w:divBdr>
              <w:divsChild>
                <w:div w:id="14169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788103">
      <w:bodyDiv w:val="1"/>
      <w:marLeft w:val="0"/>
      <w:marRight w:val="0"/>
      <w:marTop w:val="0"/>
      <w:marBottom w:val="0"/>
      <w:divBdr>
        <w:top w:val="none" w:sz="0" w:space="0" w:color="auto"/>
        <w:left w:val="none" w:sz="0" w:space="0" w:color="auto"/>
        <w:bottom w:val="none" w:sz="0" w:space="0" w:color="auto"/>
        <w:right w:val="none" w:sz="0" w:space="0" w:color="auto"/>
      </w:divBdr>
      <w:divsChild>
        <w:div w:id="1514412536">
          <w:marLeft w:val="0"/>
          <w:marRight w:val="0"/>
          <w:marTop w:val="0"/>
          <w:marBottom w:val="0"/>
          <w:divBdr>
            <w:top w:val="none" w:sz="0" w:space="0" w:color="auto"/>
            <w:left w:val="none" w:sz="0" w:space="0" w:color="auto"/>
            <w:bottom w:val="none" w:sz="0" w:space="0" w:color="auto"/>
            <w:right w:val="none" w:sz="0" w:space="0" w:color="auto"/>
          </w:divBdr>
          <w:divsChild>
            <w:div w:id="385222705">
              <w:marLeft w:val="0"/>
              <w:marRight w:val="0"/>
              <w:marTop w:val="0"/>
              <w:marBottom w:val="0"/>
              <w:divBdr>
                <w:top w:val="none" w:sz="0" w:space="0" w:color="auto"/>
                <w:left w:val="none" w:sz="0" w:space="0" w:color="auto"/>
                <w:bottom w:val="none" w:sz="0" w:space="0" w:color="auto"/>
                <w:right w:val="none" w:sz="0" w:space="0" w:color="auto"/>
              </w:divBdr>
              <w:divsChild>
                <w:div w:id="37724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040382">
      <w:bodyDiv w:val="1"/>
      <w:marLeft w:val="0"/>
      <w:marRight w:val="0"/>
      <w:marTop w:val="0"/>
      <w:marBottom w:val="0"/>
      <w:divBdr>
        <w:top w:val="none" w:sz="0" w:space="0" w:color="auto"/>
        <w:left w:val="none" w:sz="0" w:space="0" w:color="auto"/>
        <w:bottom w:val="none" w:sz="0" w:space="0" w:color="auto"/>
        <w:right w:val="none" w:sz="0" w:space="0" w:color="auto"/>
      </w:divBdr>
      <w:divsChild>
        <w:div w:id="570699308">
          <w:marLeft w:val="0"/>
          <w:marRight w:val="0"/>
          <w:marTop w:val="0"/>
          <w:marBottom w:val="0"/>
          <w:divBdr>
            <w:top w:val="none" w:sz="0" w:space="0" w:color="auto"/>
            <w:left w:val="none" w:sz="0" w:space="0" w:color="auto"/>
            <w:bottom w:val="none" w:sz="0" w:space="0" w:color="auto"/>
            <w:right w:val="none" w:sz="0" w:space="0" w:color="auto"/>
          </w:divBdr>
          <w:divsChild>
            <w:div w:id="1464885059">
              <w:marLeft w:val="0"/>
              <w:marRight w:val="0"/>
              <w:marTop w:val="0"/>
              <w:marBottom w:val="0"/>
              <w:divBdr>
                <w:top w:val="none" w:sz="0" w:space="0" w:color="auto"/>
                <w:left w:val="none" w:sz="0" w:space="0" w:color="auto"/>
                <w:bottom w:val="none" w:sz="0" w:space="0" w:color="auto"/>
                <w:right w:val="none" w:sz="0" w:space="0" w:color="auto"/>
              </w:divBdr>
              <w:divsChild>
                <w:div w:id="908618258">
                  <w:marLeft w:val="0"/>
                  <w:marRight w:val="0"/>
                  <w:marTop w:val="0"/>
                  <w:marBottom w:val="0"/>
                  <w:divBdr>
                    <w:top w:val="none" w:sz="0" w:space="0" w:color="auto"/>
                    <w:left w:val="none" w:sz="0" w:space="0" w:color="auto"/>
                    <w:bottom w:val="none" w:sz="0" w:space="0" w:color="auto"/>
                    <w:right w:val="none" w:sz="0" w:space="0" w:color="auto"/>
                  </w:divBdr>
                  <w:divsChild>
                    <w:div w:id="104787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849885">
      <w:bodyDiv w:val="1"/>
      <w:marLeft w:val="0"/>
      <w:marRight w:val="0"/>
      <w:marTop w:val="0"/>
      <w:marBottom w:val="0"/>
      <w:divBdr>
        <w:top w:val="none" w:sz="0" w:space="0" w:color="auto"/>
        <w:left w:val="none" w:sz="0" w:space="0" w:color="auto"/>
        <w:bottom w:val="none" w:sz="0" w:space="0" w:color="auto"/>
        <w:right w:val="none" w:sz="0" w:space="0" w:color="auto"/>
      </w:divBdr>
      <w:divsChild>
        <w:div w:id="1707094236">
          <w:marLeft w:val="0"/>
          <w:marRight w:val="0"/>
          <w:marTop w:val="0"/>
          <w:marBottom w:val="0"/>
          <w:divBdr>
            <w:top w:val="none" w:sz="0" w:space="0" w:color="auto"/>
            <w:left w:val="none" w:sz="0" w:space="0" w:color="auto"/>
            <w:bottom w:val="none" w:sz="0" w:space="0" w:color="auto"/>
            <w:right w:val="none" w:sz="0" w:space="0" w:color="auto"/>
          </w:divBdr>
          <w:divsChild>
            <w:div w:id="1389381720">
              <w:marLeft w:val="0"/>
              <w:marRight w:val="0"/>
              <w:marTop w:val="0"/>
              <w:marBottom w:val="0"/>
              <w:divBdr>
                <w:top w:val="none" w:sz="0" w:space="0" w:color="auto"/>
                <w:left w:val="none" w:sz="0" w:space="0" w:color="auto"/>
                <w:bottom w:val="none" w:sz="0" w:space="0" w:color="auto"/>
                <w:right w:val="none" w:sz="0" w:space="0" w:color="auto"/>
              </w:divBdr>
              <w:divsChild>
                <w:div w:id="19053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1120</Words>
  <Characters>6385</Characters>
  <Application>Microsoft Office Word</Application>
  <DocSecurity>0</DocSecurity>
  <Lines>53</Lines>
  <Paragraphs>14</Paragraphs>
  <ScaleCrop>false</ScaleCrop>
  <Company>Hewlett-Packard</Company>
  <LinksUpToDate>false</LinksUpToDate>
  <CharactersWithSpaces>7491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joseph.opala@yahoo.com</cp:lastModifiedBy>
  <cp:revision>3</cp:revision>
  <dcterms:created xsi:type="dcterms:W3CDTF">2020-03-24T20:47:00Z</dcterms:created>
  <dcterms:modified xsi:type="dcterms:W3CDTF">2020-03-24T20:48:00Z</dcterms:modified>
</cp:coreProperties>
</file>